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35" w:rsidRPr="009E4C35" w:rsidRDefault="009E4C35" w:rsidP="009D3EFA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E4C35">
        <w:rPr>
          <w:b/>
          <w:bCs/>
          <w:u w:val="single"/>
        </w:rPr>
        <w:t>ОБРАЗЕЦ ФОРМЫ</w:t>
      </w:r>
      <w:r w:rsidR="009D3EFA" w:rsidRPr="009E4C35">
        <w:rPr>
          <w:b/>
          <w:bCs/>
          <w:u w:val="single"/>
        </w:rPr>
        <w:t xml:space="preserve"> </w:t>
      </w:r>
    </w:p>
    <w:p w:rsidR="002A11C8" w:rsidRDefault="009D3EFA" w:rsidP="009D3E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D3EFA">
        <w:rPr>
          <w:b/>
          <w:bCs/>
        </w:rPr>
        <w:t xml:space="preserve">ПАСПОРТА БЕЗОПАСНОСТИ </w:t>
      </w:r>
    </w:p>
    <w:p w:rsidR="009D3EFA" w:rsidRPr="009D3EFA" w:rsidRDefault="009D3EFA" w:rsidP="009D3E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D3EFA">
        <w:rPr>
          <w:b/>
          <w:bCs/>
        </w:rPr>
        <w:t>МЕСТ МАССОВОГО ПРЕБЫВАНИЯ ЛЮДЕЙ</w:t>
      </w:r>
    </w:p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7"/>
        <w:gridCol w:w="3112"/>
      </w:tblGrid>
      <w:tr w:rsidR="009D3EFA" w:rsidRPr="009D3EFA" w:rsidTr="00936CF7">
        <w:tc>
          <w:tcPr>
            <w:tcW w:w="65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18A" w:rsidRPr="00A2318A" w:rsidRDefault="00F60D2B" w:rsidP="00A2318A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t>гриф</w:t>
            </w:r>
          </w:p>
          <w:p w:rsidR="00A2318A" w:rsidRPr="00A2318A" w:rsidRDefault="00A2318A" w:rsidP="00A23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318A">
              <w:t>(по заполнению)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3EFA" w:rsidRPr="009D3EFA" w:rsidTr="00936CF7">
        <w:tc>
          <w:tcPr>
            <w:tcW w:w="65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Экз. N _________</w:t>
            </w:r>
          </w:p>
        </w:tc>
      </w:tr>
    </w:tbl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19"/>
        <w:gridCol w:w="1716"/>
        <w:gridCol w:w="3104"/>
      </w:tblGrid>
      <w:tr w:rsidR="009D3EFA" w:rsidRPr="009D3EFA" w:rsidTr="00936CF7">
        <w:tc>
          <w:tcPr>
            <w:tcW w:w="481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УТВЕРЖДАЮ</w:t>
            </w:r>
          </w:p>
          <w:p w:rsidR="009D5C71" w:rsidRPr="009D5C71" w:rsidRDefault="009D5C71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  <w:u w:val="single"/>
              </w:rPr>
              <w:t>З</w:t>
            </w:r>
            <w:r w:rsidRPr="009D5C71">
              <w:rPr>
                <w:sz w:val="26"/>
                <w:szCs w:val="26"/>
                <w:u w:val="single"/>
              </w:rPr>
              <w:t>аместитель Главы Вахитовского района ИКМО г. Казани</w:t>
            </w:r>
            <w:r w:rsidRPr="009D5C71">
              <w:t xml:space="preserve"> 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(руководитель исполнительного органа государственной власти субъекта Российской Федерации (глава муниципального образования)</w:t>
            </w:r>
          </w:p>
        </w:tc>
      </w:tr>
      <w:tr w:rsidR="009D3EFA" w:rsidRPr="009D3EFA" w:rsidTr="00936CF7">
        <w:tc>
          <w:tcPr>
            <w:tcW w:w="48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____________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5C71" w:rsidRDefault="009D5C71" w:rsidP="00936CF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D5C71">
              <w:rPr>
                <w:u w:val="single"/>
              </w:rPr>
              <w:t>Кузьмин И.И.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(ф.и.о.)</w:t>
            </w:r>
          </w:p>
        </w:tc>
      </w:tr>
      <w:tr w:rsidR="009D3EFA" w:rsidRPr="009D3EFA" w:rsidTr="00936CF7">
        <w:tc>
          <w:tcPr>
            <w:tcW w:w="481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"__" _______________ 20__ г.</w:t>
            </w:r>
          </w:p>
        </w:tc>
      </w:tr>
    </w:tbl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839"/>
        <w:gridCol w:w="1716"/>
        <w:gridCol w:w="3104"/>
      </w:tblGrid>
      <w:tr w:rsidR="009D3EFA" w:rsidRPr="009D3EFA" w:rsidTr="00936CF7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СОГЛАСОВАНО</w:t>
            </w:r>
          </w:p>
          <w:p w:rsidR="009D3EFA" w:rsidRPr="009D5C71" w:rsidRDefault="009D5C71" w:rsidP="00936CF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D5C71">
              <w:rPr>
                <w:u w:val="single"/>
              </w:rPr>
              <w:t>Начальник УФСБ РФ по РТ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(руководитель территориального органа безопасности)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СОГЛАСОВАНО</w:t>
            </w:r>
          </w:p>
          <w:p w:rsidR="009D3EFA" w:rsidRPr="009D5C71" w:rsidRDefault="009D5C71" w:rsidP="009D5C71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D5C71">
              <w:rPr>
                <w:u w:val="single"/>
              </w:rPr>
              <w:t>Начальник ОП №16 «Япеева» УМВД России по г. Казани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(руководитель территориального органа МВД России)</w:t>
            </w:r>
          </w:p>
        </w:tc>
      </w:tr>
      <w:tr w:rsidR="009D3EFA" w:rsidRPr="009D3EFA" w:rsidTr="00936CF7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_____________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AC5E4D" w:rsidRDefault="00AC5E4D" w:rsidP="00936CF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AC5E4D">
              <w:rPr>
                <w:u w:val="single"/>
              </w:rPr>
              <w:t>Хамитов Д.Г.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(ф.и.о.)</w:t>
            </w: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____________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5C71" w:rsidRDefault="009D5C71" w:rsidP="00936CF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9D5C71">
              <w:rPr>
                <w:u w:val="single"/>
              </w:rPr>
              <w:t>Прокофьев В.В.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(ф.и.о.)</w:t>
            </w:r>
          </w:p>
        </w:tc>
      </w:tr>
      <w:tr w:rsidR="009D3EFA" w:rsidRPr="009D3EFA" w:rsidTr="00936CF7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"__" _______________ 20__ г.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"__" _______________ 20__ г.</w:t>
            </w:r>
          </w:p>
        </w:tc>
      </w:tr>
    </w:tbl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839"/>
      </w:tblGrid>
      <w:tr w:rsidR="009D3EFA" w:rsidRPr="009D3EFA" w:rsidTr="00936CF7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СОГЛАСОВАНО</w:t>
            </w:r>
          </w:p>
          <w:p w:rsidR="009D3EFA" w:rsidRPr="005E2705" w:rsidRDefault="005E2705" w:rsidP="00936CF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2705">
              <w:rPr>
                <w:u w:val="single"/>
              </w:rPr>
              <w:t>Начальник ПЧ №2 ФКУ (7ОФПС) по РТ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(руководитель территориального органа МЧС России)</w:t>
            </w:r>
          </w:p>
        </w:tc>
      </w:tr>
      <w:tr w:rsidR="009D3EFA" w:rsidRPr="009D3EFA" w:rsidTr="00936CF7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_____________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5E2705" w:rsidRDefault="005E2705" w:rsidP="00936CF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5E2705">
              <w:rPr>
                <w:u w:val="single"/>
              </w:rPr>
              <w:t>Фахертдинов Р.С.</w:t>
            </w:r>
          </w:p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(ф.и.о.)</w:t>
            </w:r>
          </w:p>
        </w:tc>
      </w:tr>
      <w:tr w:rsidR="009D3EFA" w:rsidRPr="009D3EFA" w:rsidTr="00936CF7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"__" _______________ 20__ г.</w:t>
            </w:r>
          </w:p>
        </w:tc>
      </w:tr>
    </w:tbl>
    <w:p w:rsidR="009D3EFA" w:rsidRPr="009D3EFA" w:rsidRDefault="009D3EFA" w:rsidP="009D3EFA">
      <w:pPr>
        <w:widowControl w:val="0"/>
        <w:autoSpaceDE w:val="0"/>
        <w:autoSpaceDN w:val="0"/>
        <w:adjustRightInd w:val="0"/>
        <w:jc w:val="right"/>
      </w:pPr>
    </w:p>
    <w:p w:rsidR="009D3EFA" w:rsidRPr="009D3EFA" w:rsidRDefault="009D3EFA" w:rsidP="009D3EFA">
      <w:r w:rsidRPr="009D3EFA">
        <w:br w:type="page"/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  <w:b/>
        </w:rPr>
      </w:pPr>
      <w:r w:rsidRPr="009D3EFA">
        <w:rPr>
          <w:rFonts w:ascii="Times New Roman" w:hAnsi="Times New Roman" w:cs="Times New Roman"/>
          <w:b/>
        </w:rPr>
        <w:lastRenderedPageBreak/>
        <w:t>ПАСПОРТ БЕЗОПАСНОСТИ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места массового пребывания людей</w:t>
      </w:r>
    </w:p>
    <w:p w:rsidR="009D3EFA" w:rsidRPr="001368CA" w:rsidRDefault="001368CA" w:rsidP="00390885">
      <w:pPr>
        <w:pStyle w:val="ConsPlusNonformat"/>
        <w:ind w:right="-1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68CA">
        <w:rPr>
          <w:rFonts w:ascii="Times New Roman" w:hAnsi="Times New Roman" w:cs="Times New Roman"/>
          <w:sz w:val="24"/>
          <w:szCs w:val="24"/>
          <w:u w:val="single"/>
        </w:rPr>
        <w:t>РТ, г. Казань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(наименование населенного пункта)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20</w:t>
      </w:r>
      <w:r w:rsidR="00640B1F">
        <w:rPr>
          <w:rFonts w:ascii="Times New Roman" w:hAnsi="Times New Roman" w:cs="Times New Roman"/>
        </w:rPr>
        <w:t>15</w:t>
      </w:r>
      <w:r w:rsidRPr="009D3EFA">
        <w:rPr>
          <w:rFonts w:ascii="Times New Roman" w:hAnsi="Times New Roman" w:cs="Times New Roman"/>
        </w:rPr>
        <w:t xml:space="preserve"> г.</w:t>
      </w:r>
    </w:p>
    <w:p w:rsidR="009D3EFA" w:rsidRPr="009D3EFA" w:rsidRDefault="009D3EFA" w:rsidP="00390885">
      <w:pPr>
        <w:pStyle w:val="ConsPlusNonformat"/>
        <w:ind w:right="-144"/>
        <w:jc w:val="both"/>
        <w:rPr>
          <w:rFonts w:ascii="Times New Roman" w:hAnsi="Times New Roman" w:cs="Times New Roman"/>
        </w:rPr>
      </w:pP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1. Общие сведения о месте массового пребывания людей</w:t>
      </w:r>
    </w:p>
    <w:p w:rsidR="009D3EFA" w:rsidRPr="001368CA" w:rsidRDefault="001368CA" w:rsidP="00390885">
      <w:pPr>
        <w:pStyle w:val="ConsPlusNonformat"/>
        <w:ind w:right="-1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68CA">
        <w:rPr>
          <w:rFonts w:ascii="Times New Roman" w:hAnsi="Times New Roman" w:cs="Times New Roman"/>
          <w:sz w:val="24"/>
          <w:szCs w:val="24"/>
          <w:u w:val="single"/>
        </w:rPr>
        <w:t>ОАО «Торговый дом «Казанский ЦУМ»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(наименование)</w:t>
      </w:r>
    </w:p>
    <w:p w:rsidR="009D3EFA" w:rsidRPr="001368CA" w:rsidRDefault="001368CA" w:rsidP="00390885">
      <w:pPr>
        <w:pStyle w:val="ConsPlusNonformat"/>
        <w:ind w:right="-1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368CA">
        <w:rPr>
          <w:rFonts w:ascii="Times New Roman" w:hAnsi="Times New Roman" w:cs="Times New Roman"/>
          <w:sz w:val="24"/>
          <w:szCs w:val="24"/>
          <w:u w:val="single"/>
        </w:rPr>
        <w:t>420111 Республика Татарстан, г. Казань, ул. Московская, д.2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(адрес места расположения)</w:t>
      </w:r>
    </w:p>
    <w:p w:rsidR="009D3EFA" w:rsidRPr="00C042A5" w:rsidRDefault="00AE3B99" w:rsidP="00390885">
      <w:pPr>
        <w:pStyle w:val="ConsPlusNonformat"/>
        <w:ind w:right="-1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</w:t>
      </w:r>
      <w:r w:rsidR="00C042A5" w:rsidRPr="00C042A5">
        <w:rPr>
          <w:rFonts w:ascii="Times New Roman" w:hAnsi="Times New Roman" w:cs="Times New Roman"/>
          <w:sz w:val="24"/>
          <w:szCs w:val="24"/>
          <w:u w:val="single"/>
        </w:rPr>
        <w:t xml:space="preserve">астная собственность, </w:t>
      </w:r>
      <w:r w:rsidR="000936CB">
        <w:rPr>
          <w:rFonts w:ascii="Times New Roman" w:hAnsi="Times New Roman" w:cs="Times New Roman"/>
          <w:sz w:val="24"/>
          <w:szCs w:val="24"/>
          <w:u w:val="single"/>
        </w:rPr>
        <w:t xml:space="preserve">собственником является открытое акционерное общество, </w:t>
      </w:r>
      <w:r w:rsidR="00C042A5" w:rsidRPr="00C042A5">
        <w:rPr>
          <w:rFonts w:ascii="Times New Roman" w:hAnsi="Times New Roman" w:cs="Times New Roman"/>
          <w:sz w:val="24"/>
          <w:szCs w:val="24"/>
          <w:u w:val="single"/>
        </w:rPr>
        <w:t>постановлением</w:t>
      </w:r>
      <w:r w:rsidR="000936CB">
        <w:rPr>
          <w:rFonts w:ascii="Times New Roman" w:hAnsi="Times New Roman" w:cs="Times New Roman"/>
          <w:sz w:val="24"/>
          <w:szCs w:val="24"/>
          <w:u w:val="single"/>
        </w:rPr>
        <w:t xml:space="preserve"> Главы Вахитовского района ИКМО </w:t>
      </w:r>
      <w:r w:rsidR="00C042A5" w:rsidRPr="00C042A5">
        <w:rPr>
          <w:rFonts w:ascii="Times New Roman" w:hAnsi="Times New Roman" w:cs="Times New Roman"/>
          <w:sz w:val="24"/>
          <w:szCs w:val="24"/>
          <w:u w:val="single"/>
        </w:rPr>
        <w:t>г. Казани №234 от 04.04.2015 объект включен в перечень мест массового пребывания людей</w:t>
      </w:r>
    </w:p>
    <w:p w:rsidR="009D3EFA" w:rsidRPr="009D3EFA" w:rsidRDefault="009D3EFA" w:rsidP="00390885">
      <w:pPr>
        <w:pStyle w:val="ConsPlusNonformat"/>
        <w:ind w:right="-144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(принадлежность (федеральная, региональная, муниципальная, др.), основное</w:t>
      </w:r>
      <w:r w:rsidR="009D5C71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функциональное назначение, дата и реквизиты решения об отнесении к месту</w:t>
      </w:r>
      <w:r w:rsidR="009D5C71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массового пребывания людей)</w:t>
      </w:r>
    </w:p>
    <w:p w:rsidR="00C042A5" w:rsidRPr="00C042A5" w:rsidRDefault="00C042A5" w:rsidP="00390885">
      <w:pPr>
        <w:ind w:right="-144"/>
        <w:jc w:val="center"/>
        <w:rPr>
          <w:i/>
          <w:u w:val="single"/>
        </w:rPr>
      </w:pPr>
      <w:r>
        <w:rPr>
          <w:u w:val="single"/>
        </w:rPr>
        <w:t>т</w:t>
      </w:r>
      <w:r w:rsidRPr="00C042A5">
        <w:rPr>
          <w:u w:val="single"/>
        </w:rPr>
        <w:t xml:space="preserve">ерритория граничит: фасад: </w:t>
      </w:r>
      <w:r w:rsidRPr="00C042A5">
        <w:rPr>
          <w:i/>
          <w:u w:val="single"/>
        </w:rPr>
        <w:t xml:space="preserve">ул. Московская, </w:t>
      </w:r>
      <w:r w:rsidRPr="00C042A5">
        <w:rPr>
          <w:u w:val="single"/>
        </w:rPr>
        <w:t xml:space="preserve">тыл: </w:t>
      </w:r>
      <w:r w:rsidRPr="00C042A5">
        <w:rPr>
          <w:i/>
          <w:u w:val="single"/>
        </w:rPr>
        <w:t>ул. Саид-Галеева,</w:t>
      </w:r>
      <w:r w:rsidRPr="00C042A5">
        <w:rPr>
          <w:u w:val="single"/>
        </w:rPr>
        <w:t xml:space="preserve"> справа: </w:t>
      </w:r>
      <w:r w:rsidRPr="00C042A5">
        <w:rPr>
          <w:i/>
          <w:u w:val="single"/>
        </w:rPr>
        <w:t>Дворец спорта ул. Ташаяк,</w:t>
      </w:r>
      <w:r w:rsidRPr="00C042A5">
        <w:rPr>
          <w:u w:val="single"/>
        </w:rPr>
        <w:t xml:space="preserve"> слева: </w:t>
      </w:r>
      <w:r w:rsidRPr="00C042A5">
        <w:rPr>
          <w:i/>
          <w:u w:val="single"/>
        </w:rPr>
        <w:t>ул. Яхина.</w:t>
      </w:r>
    </w:p>
    <w:p w:rsidR="009D3EFA" w:rsidRPr="009D3EFA" w:rsidRDefault="00C042A5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</w:t>
      </w:r>
      <w:r w:rsidR="009D3EFA" w:rsidRPr="009D3EFA">
        <w:rPr>
          <w:rFonts w:ascii="Times New Roman" w:hAnsi="Times New Roman" w:cs="Times New Roman"/>
        </w:rPr>
        <w:t>(границы места массового пребывания людей)</w:t>
      </w:r>
    </w:p>
    <w:p w:rsidR="009D3EFA" w:rsidRPr="00616280" w:rsidRDefault="00616280" w:rsidP="00390885">
      <w:pPr>
        <w:pStyle w:val="ConsPlusNonformat"/>
        <w:ind w:right="-1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280">
        <w:rPr>
          <w:rFonts w:ascii="Times New Roman" w:hAnsi="Times New Roman" w:cs="Times New Roman"/>
          <w:sz w:val="24"/>
          <w:szCs w:val="24"/>
          <w:u w:val="single"/>
        </w:rPr>
        <w:t>периметр 15657 кв.м., протяженность периметра 759 м.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(общая площадь, протяженность периметра, метров)</w:t>
      </w:r>
    </w:p>
    <w:p w:rsidR="009D3EFA" w:rsidRPr="00616280" w:rsidRDefault="00616280" w:rsidP="00390885">
      <w:pPr>
        <w:pStyle w:val="ConsPlusNonformat"/>
        <w:ind w:right="-1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280">
        <w:rPr>
          <w:rFonts w:ascii="Times New Roman" w:hAnsi="Times New Roman" w:cs="Times New Roman"/>
          <w:sz w:val="24"/>
          <w:szCs w:val="24"/>
          <w:u w:val="single"/>
        </w:rPr>
        <w:t>одновременно могут находится более 1</w:t>
      </w:r>
      <w:r w:rsidR="00AE3B9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16280">
        <w:rPr>
          <w:rFonts w:ascii="Times New Roman" w:hAnsi="Times New Roman" w:cs="Times New Roman"/>
          <w:sz w:val="24"/>
          <w:szCs w:val="24"/>
          <w:u w:val="single"/>
        </w:rPr>
        <w:t>00 человек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(результаты мониторинга количества людей, одновременно находящихся в месте</w:t>
      </w:r>
      <w:r w:rsidR="002A23D1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массового пребывания людей)</w:t>
      </w:r>
    </w:p>
    <w:p w:rsidR="009D3EFA" w:rsidRPr="00616280" w:rsidRDefault="00616280" w:rsidP="00390885">
      <w:pPr>
        <w:pStyle w:val="ConsPlusNonformat"/>
        <w:ind w:right="-1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6280">
        <w:rPr>
          <w:rFonts w:ascii="Times New Roman" w:hAnsi="Times New Roman" w:cs="Times New Roman"/>
          <w:sz w:val="24"/>
          <w:szCs w:val="24"/>
          <w:u w:val="single"/>
        </w:rPr>
        <w:t>1 категория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(категория места массового пребывания людей)</w:t>
      </w:r>
    </w:p>
    <w:p w:rsidR="009D3EFA" w:rsidRPr="003B0423" w:rsidRDefault="003B0423" w:rsidP="00390885">
      <w:pPr>
        <w:pStyle w:val="ConsPlusNonformat"/>
        <w:ind w:right="-1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B0423">
        <w:rPr>
          <w:rFonts w:ascii="Times New Roman" w:hAnsi="Times New Roman" w:cs="Times New Roman"/>
          <w:sz w:val="24"/>
          <w:szCs w:val="24"/>
          <w:u w:val="single"/>
        </w:rPr>
        <w:t>Отдел полиции №16 «Япеева»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правления </w:t>
      </w:r>
      <w:r w:rsidRPr="003B0423">
        <w:rPr>
          <w:rFonts w:ascii="Times New Roman" w:hAnsi="Times New Roman" w:cs="Times New Roman"/>
          <w:sz w:val="24"/>
          <w:szCs w:val="24"/>
          <w:u w:val="single"/>
        </w:rPr>
        <w:t>МВД России по городу Казани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ул. Большая Красная дом 9, тел. 238-88-15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(территориальный орган МВД России, на территории обслуживания которого</w:t>
      </w:r>
      <w:r w:rsidR="002A23D1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расположено место массового пребывания людей, адрес и телефоны</w:t>
      </w:r>
      <w:r w:rsidR="002A23D1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дежурной части)</w:t>
      </w:r>
    </w:p>
    <w:p w:rsidR="009D3EFA" w:rsidRPr="00C45AAC" w:rsidRDefault="00C45AAC" w:rsidP="00390885">
      <w:pPr>
        <w:pStyle w:val="ConsPlusNonformat"/>
        <w:ind w:right="-1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5AAC">
        <w:rPr>
          <w:rFonts w:ascii="Times New Roman" w:hAnsi="Times New Roman" w:cs="Times New Roman"/>
          <w:sz w:val="24"/>
          <w:szCs w:val="24"/>
          <w:u w:val="single"/>
        </w:rPr>
        <w:t>Народная дружина «Торговый дом «Казанский ЦУМ»</w:t>
      </w:r>
      <w:r w:rsidR="00984987" w:rsidRPr="00C45AA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45AAC">
        <w:rPr>
          <w:rFonts w:ascii="Times New Roman" w:hAnsi="Times New Roman" w:cs="Times New Roman"/>
          <w:sz w:val="24"/>
          <w:szCs w:val="24"/>
          <w:u w:val="single"/>
        </w:rPr>
        <w:t>командир НД - Семенов Петр Ильич тел.89052956562</w:t>
      </w:r>
      <w:r w:rsidR="00984987" w:rsidRPr="00C45AA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(общественные объединения и (или) организации, принимающие участие</w:t>
      </w:r>
      <w:r w:rsidR="002A23D1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в обеспечении правопорядка в месте массового пребывания людей, ф.и.о.</w:t>
      </w:r>
      <w:r w:rsidR="002A23D1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руко</w:t>
      </w:r>
      <w:r w:rsidR="002A23D1">
        <w:rPr>
          <w:rFonts w:ascii="Times New Roman" w:hAnsi="Times New Roman" w:cs="Times New Roman"/>
        </w:rPr>
        <w:t xml:space="preserve">водителя, служебный, мобильный, </w:t>
      </w:r>
      <w:r w:rsidRPr="009D3EFA">
        <w:rPr>
          <w:rFonts w:ascii="Times New Roman" w:hAnsi="Times New Roman" w:cs="Times New Roman"/>
        </w:rPr>
        <w:t>домашний телефоны)</w:t>
      </w:r>
    </w:p>
    <w:p w:rsidR="009D3EFA" w:rsidRPr="00C45AAC" w:rsidRDefault="00C45AAC" w:rsidP="00390885">
      <w:pPr>
        <w:pStyle w:val="ConsPlusNonformat"/>
        <w:ind w:right="-14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5AAC">
        <w:rPr>
          <w:rFonts w:ascii="Times New Roman" w:hAnsi="Times New Roman" w:cs="Times New Roman"/>
          <w:sz w:val="24"/>
          <w:szCs w:val="24"/>
          <w:u w:val="single"/>
        </w:rPr>
        <w:t>Местность городского типа (жилые дома, здания организаций, транспортные коммуникации и др.), лесных массивов не имеется, возможности для незаметного подхода не имеется.</w:t>
      </w:r>
    </w:p>
    <w:p w:rsidR="009D3EFA" w:rsidRPr="009D3EFA" w:rsidRDefault="009D3EFA" w:rsidP="00390885">
      <w:pPr>
        <w:pStyle w:val="ConsPlusNonformat"/>
        <w:ind w:right="-144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(краткая характеристика местности в районе расположения места массового пребывания людей, рельеф, прилегающие лесные массивы, возможность</w:t>
      </w:r>
      <w:r w:rsidR="002A23D1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незаметного подхода)</w:t>
      </w:r>
    </w:p>
    <w:p w:rsidR="009D3EFA" w:rsidRPr="009D3EFA" w:rsidRDefault="009D3EFA" w:rsidP="00390885">
      <w:pPr>
        <w:pStyle w:val="ConsPlusNonformat"/>
        <w:ind w:right="-144"/>
        <w:jc w:val="both"/>
        <w:rPr>
          <w:rFonts w:ascii="Times New Roman" w:hAnsi="Times New Roman" w:cs="Times New Roman"/>
        </w:rPr>
      </w:pPr>
    </w:p>
    <w:p w:rsidR="009D3EFA" w:rsidRPr="009D3EFA" w:rsidRDefault="009D3EFA" w:rsidP="00390885">
      <w:pPr>
        <w:pStyle w:val="ConsPlusNonformat"/>
        <w:ind w:right="-144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2.  Сведения  об  объектах,  расположенных в месте массового пребывания</w:t>
      </w:r>
      <w:r w:rsidR="008A5288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людей</w:t>
      </w:r>
    </w:p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4"/>
        <w:gridCol w:w="1638"/>
        <w:gridCol w:w="2310"/>
        <w:gridCol w:w="1679"/>
        <w:gridCol w:w="3934"/>
      </w:tblGrid>
      <w:tr w:rsidR="009D3EFA" w:rsidRPr="009D3EFA" w:rsidTr="00C42B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N п/п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Наименование объекта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Место расположения объекта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Сведения о технической укрепленности и организации охраны объекта</w:t>
            </w:r>
          </w:p>
        </w:tc>
      </w:tr>
      <w:tr w:rsidR="009D3EFA" w:rsidRPr="009D3EFA" w:rsidTr="00C42B7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A6B01" w:rsidP="00936CF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2A6B01" w:rsidP="004904C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7854">
              <w:t>ОАО «Торговый дом «Казанский ЦУМ»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4904C9" w:rsidP="00936CF7">
            <w:pPr>
              <w:widowControl w:val="0"/>
              <w:autoSpaceDE w:val="0"/>
              <w:autoSpaceDN w:val="0"/>
              <w:adjustRightInd w:val="0"/>
            </w:pPr>
            <w:r w:rsidRPr="00847854">
              <w:t xml:space="preserve">Объект представляет собою торговый центр. Осуществляется торговля промышленными </w:t>
            </w:r>
            <w:r w:rsidRPr="00847854">
              <w:lastRenderedPageBreak/>
              <w:t xml:space="preserve">товарами. </w:t>
            </w:r>
          </w:p>
          <w:p w:rsidR="004904C9" w:rsidRPr="00847854" w:rsidRDefault="004904C9" w:rsidP="00936CF7">
            <w:pPr>
              <w:widowControl w:val="0"/>
              <w:autoSpaceDE w:val="0"/>
              <w:autoSpaceDN w:val="0"/>
              <w:adjustRightInd w:val="0"/>
            </w:pPr>
            <w:r w:rsidRPr="00847854">
              <w:t>Юридическое название: ОАО «Торговый дом  «Казанский ЦУМ».</w:t>
            </w:r>
          </w:p>
          <w:p w:rsidR="004904C9" w:rsidRPr="00847854" w:rsidRDefault="004904C9" w:rsidP="00936CF7">
            <w:pPr>
              <w:widowControl w:val="0"/>
              <w:autoSpaceDE w:val="0"/>
              <w:autoSpaceDN w:val="0"/>
              <w:adjustRightInd w:val="0"/>
            </w:pPr>
            <w:r w:rsidRPr="00847854">
              <w:t>Генеральный директор - Петров Петр Петрович,  приёмная (273-16-55; 89176924245).</w:t>
            </w:r>
          </w:p>
          <w:p w:rsidR="004904C9" w:rsidRPr="00847854" w:rsidRDefault="004904C9" w:rsidP="004904C9">
            <w:pPr>
              <w:widowControl w:val="0"/>
              <w:autoSpaceDE w:val="0"/>
              <w:autoSpaceDN w:val="0"/>
              <w:adjustRightInd w:val="0"/>
            </w:pPr>
            <w:r w:rsidRPr="00847854">
              <w:t>Режим работы: с 09.00 до 21.00 час.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2A6B01" w:rsidP="004904C9">
            <w:pPr>
              <w:widowControl w:val="0"/>
              <w:autoSpaceDE w:val="0"/>
              <w:autoSpaceDN w:val="0"/>
              <w:adjustRightInd w:val="0"/>
              <w:jc w:val="both"/>
            </w:pPr>
            <w:r w:rsidRPr="00847854">
              <w:lastRenderedPageBreak/>
              <w:t>г. Казань, ул. Московская, д.2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5B9B" w:rsidRPr="00847854" w:rsidRDefault="000C5B9B" w:rsidP="00E11594">
            <w:pPr>
              <w:pStyle w:val="ae"/>
              <w:spacing w:before="0" w:after="0"/>
              <w:ind w:left="34" w:firstLine="249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u w:val="single"/>
              </w:rPr>
            </w:pP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u w:val="single"/>
              </w:rPr>
              <w:t>Техническая укрепленность</w:t>
            </w:r>
          </w:p>
          <w:p w:rsidR="000903DF" w:rsidRPr="00847854" w:rsidRDefault="004904C9" w:rsidP="006E62AD">
            <w:pPr>
              <w:pStyle w:val="ae"/>
              <w:spacing w:before="0" w:after="0"/>
              <w:ind w:firstLine="328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Объект расположен</w:t>
            </w:r>
            <w:r w:rsidR="00E11594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в двухэтажном </w:t>
            </w: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железобетонном капитальном здании. </w:t>
            </w:r>
            <w:r w:rsidR="000903DF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Здание 2000 года постройки, принадлежит ООО «СМС». Общая площадь здания </w:t>
            </w:r>
            <w:r w:rsidR="000903DF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lastRenderedPageBreak/>
              <w:t>составляет 3000 м</w:t>
            </w:r>
            <w:r w:rsidR="000903DF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vertAlign w:val="superscript"/>
              </w:rPr>
              <w:t>2</w:t>
            </w:r>
            <w:r w:rsidR="000903DF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, строительный объем 9000 м</w:t>
            </w:r>
            <w:r w:rsidR="000903DF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vertAlign w:val="superscript"/>
              </w:rPr>
              <w:t>3</w:t>
            </w:r>
            <w:r w:rsidR="000903DF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. Здание второй степени огнестойкости. Класс конструктивной пожарной опасности С1. Класс функциональной пожарной опасности Ф 3.1.</w:t>
            </w:r>
          </w:p>
          <w:p w:rsidR="000F431B" w:rsidRPr="00847854" w:rsidRDefault="004904C9" w:rsidP="006E62AD">
            <w:pPr>
              <w:pStyle w:val="ae"/>
              <w:spacing w:before="0" w:after="0"/>
              <w:ind w:firstLine="328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Центральный вход осуществляется с улицы Московская через 4 наружных дверных проема и 2 внутренних дверных проема. Вход тамбурного типа. Наружные входные двери двухстворчатые из металлопластика с остекленными проемами, оборудованы одним врезным замком каждая. Внутренние двери: первый дверной проем оборудован электрической, сдвижной, двухстворчатой дверью, остекленная, с алюминиевыми рамами, закрывающаяся на внутренний электромагнитный замок; второй внутренний вход оборудован двумя дверными проемами по конструкции аналогичными наружным.</w:t>
            </w:r>
            <w:r w:rsidR="000F431B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Внутри тамбура отсутствует арочный металлоо</w:t>
            </w:r>
            <w:r w:rsidR="00464311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детектор</w:t>
            </w:r>
            <w:r w:rsidR="000F431B"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.</w:t>
            </w: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6E62AD" w:rsidRPr="00847854" w:rsidRDefault="006E62AD" w:rsidP="006E62AD">
            <w:pPr>
              <w:pStyle w:val="ae"/>
              <w:spacing w:before="0" w:after="0"/>
              <w:ind w:firstLine="328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Второй вход осуществляется с улицы Яхина через 2 наружных дверных проема и 1 внутренний дверных проём. Вход тамбурного типа. Наружные входные двери двухстворчатые из металлопластика с остекленными проемами, оборудованы одним врезным замком каждая. Внутренние двери: первый дверной проем оборудован электрической, сдвижной, двухстворчатой дверью, остекленная, с алюминиевыми рамами, закрывающаяся на внутренний электромагнитный замок; второй внутренний вход оборудован двумя дверными проемами по конструкции аналогичными наружным. Внутри тамбура отсутствует арочный металлоодетектор.</w:t>
            </w:r>
          </w:p>
          <w:p w:rsidR="006E62AD" w:rsidRPr="00847854" w:rsidRDefault="006E62AD" w:rsidP="006E62AD">
            <w:pPr>
              <w:pStyle w:val="ae"/>
              <w:spacing w:before="0" w:after="0"/>
              <w:ind w:firstLine="328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Третий вход осуществляется с улицы Ташаяк через 2  наружных дверных проема и 1 внутренний </w:t>
            </w: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lastRenderedPageBreak/>
              <w:t>дверной проём. Вход тамбурного типа. Наружные входные двери двухстворчатые из металлопластика с остекленными проемами, оборудованы одним врезным замком каждая. Внутренние двери: первый дверной проем оборудован электрической, сдвижной, двухстворчатой дверью, остекленная, с алюминиевыми рамами, закрывающаяся на внутренний электромагнитный замок; второй внутренний вход оборудован двумя дверными проемами по конструкции аналогичными наружным. Внутри тамбура отсутствует арочный металлоодетектор.</w:t>
            </w:r>
          </w:p>
          <w:p w:rsidR="006E62AD" w:rsidRPr="00847854" w:rsidRDefault="006E62AD" w:rsidP="006E62AD">
            <w:pPr>
              <w:pStyle w:val="ae"/>
              <w:spacing w:before="0" w:after="0"/>
              <w:ind w:firstLine="328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Четвёртый вход осуществляется  с  улицы Коротченко через 1 наружный дверной проём. Входные двери двухстворчатые из металлопластика с остекленными проемами, оборудованы одним врезным замком. На входе отсутствует арочный металлоодетектор.</w:t>
            </w:r>
          </w:p>
          <w:p w:rsidR="006E62AD" w:rsidRPr="00847854" w:rsidRDefault="006E62AD" w:rsidP="006E62AD">
            <w:pPr>
              <w:pStyle w:val="ae"/>
              <w:spacing w:before="0" w:after="0"/>
              <w:ind w:firstLine="328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Служебный вход для персонала осуществляется с улицы Коротченко. Оборудована двухстворчатая металлопластиковая дверь, запирающаяся на врезной и магнитный замки. Контрольно-пропускной режим, для персонала осуществляется при помощи АСКУД (автоматической системы контроля управления доступа). На входе отсутствует арочный металлоодетектор.</w:t>
            </w:r>
          </w:p>
          <w:p w:rsidR="00216B21" w:rsidRPr="00847854" w:rsidRDefault="006E62AD" w:rsidP="006E62AD">
            <w:pPr>
              <w:widowControl w:val="0"/>
              <w:autoSpaceDE w:val="0"/>
              <w:autoSpaceDN w:val="0"/>
              <w:adjustRightInd w:val="0"/>
              <w:ind w:firstLine="328"/>
              <w:jc w:val="both"/>
            </w:pPr>
            <w:r w:rsidRPr="00847854">
              <w:t>Также имеется вход для приёма товара магазина «Бахетле», осуществляется  с  улицы Коротченко через 1 наружный дверной проём. Входные двери двухстворчатые из металлопластика с остекленными проемами, оборудованы одним врезным замком.</w:t>
            </w:r>
          </w:p>
          <w:p w:rsidR="00EE4ED3" w:rsidRPr="00847854" w:rsidRDefault="00EE4ED3" w:rsidP="00EE4ED3">
            <w:pPr>
              <w:ind w:firstLine="426"/>
              <w:jc w:val="both"/>
            </w:pPr>
            <w:r w:rsidRPr="00847854">
              <w:rPr>
                <w:i/>
              </w:rPr>
              <w:t>Эвакуационные выходы</w:t>
            </w:r>
            <w:r w:rsidR="008D49CF" w:rsidRPr="00847854">
              <w:rPr>
                <w:i/>
              </w:rPr>
              <w:t>:</w:t>
            </w:r>
            <w:r w:rsidRPr="00847854">
              <w:t xml:space="preserve"> </w:t>
            </w:r>
          </w:p>
          <w:p w:rsidR="00EE4ED3" w:rsidRPr="00847854" w:rsidRDefault="00EE4ED3" w:rsidP="00EE4ED3">
            <w:pPr>
              <w:ind w:firstLine="426"/>
              <w:jc w:val="both"/>
            </w:pPr>
            <w:r w:rsidRPr="00847854">
              <w:t xml:space="preserve">Первый, второй и третий эвакуационные выходы расположены с улицы Ташаяк. </w:t>
            </w:r>
            <w:r w:rsidRPr="00847854">
              <w:lastRenderedPageBreak/>
              <w:t xml:space="preserve">Оборудованы 2 наружных дверных проема.. Выход тамбурного типа. Наружные входные двери двухстворчатые из металлопластика с остекленными проемами, оборудованы одним врезным замком каждая. Внутренние двери оборудованы двумя дверными проемами по конструкции аналогичными наружным. </w:t>
            </w:r>
          </w:p>
          <w:p w:rsidR="00EE4ED3" w:rsidRPr="00847854" w:rsidRDefault="00EE4ED3" w:rsidP="00EE4ED3">
            <w:pPr>
              <w:ind w:firstLine="426"/>
              <w:jc w:val="both"/>
            </w:pPr>
            <w:r w:rsidRPr="00847854">
              <w:t>Четвертый эвакуационный выход осуществляется  с  улицы Коротченко через 1 наружный дверной проём. Входные двери одностворчатые из металлопластика с остекленными проемами, оборудованы одним врезным замком.</w:t>
            </w:r>
          </w:p>
          <w:p w:rsidR="00EE4ED3" w:rsidRPr="00847854" w:rsidRDefault="00EE4ED3" w:rsidP="00EE4ED3">
            <w:pPr>
              <w:widowControl w:val="0"/>
              <w:autoSpaceDE w:val="0"/>
              <w:autoSpaceDN w:val="0"/>
              <w:adjustRightInd w:val="0"/>
              <w:ind w:firstLine="426"/>
              <w:jc w:val="both"/>
            </w:pPr>
            <w:r w:rsidRPr="00847854">
              <w:t>Так же имеются 3 выхода (пятый, шестой и седьмой) со второго этажа через 10 дверных проемов, выходящих на сторону ул. Яхина по лестничным маршам. Двери двойные, двухстворчатые, из металлопластика с остекленными проемами, оборудованные 1 врезным замком каждая. Данные выходы используются как эвакуационные, в обычное время закрыты.</w:t>
            </w:r>
          </w:p>
          <w:p w:rsidR="00EE4ED3" w:rsidRPr="00847854" w:rsidRDefault="00EE4ED3" w:rsidP="00EE4ED3">
            <w:pPr>
              <w:pStyle w:val="ae"/>
              <w:spacing w:before="0" w:after="0"/>
              <w:ind w:firstLine="426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847854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Ключи от эвакуационных выходов находятся у администратора объекта.</w:t>
            </w:r>
          </w:p>
          <w:p w:rsidR="00216B21" w:rsidRPr="00847854" w:rsidRDefault="00216B21" w:rsidP="00EE4ED3">
            <w:pPr>
              <w:widowControl w:val="0"/>
              <w:autoSpaceDE w:val="0"/>
              <w:autoSpaceDN w:val="0"/>
              <w:adjustRightInd w:val="0"/>
              <w:ind w:firstLine="470"/>
              <w:jc w:val="both"/>
            </w:pPr>
            <w:r w:rsidRPr="00847854">
              <w:t xml:space="preserve">В подвале объекта расположены складские помещения. Вход в подвал осуществляется с первого этажа. На входе установлена металлическая дверь, запирается на врезной замок. Ключи находятся у администрации торгового дома. </w:t>
            </w:r>
          </w:p>
          <w:p w:rsidR="00216B21" w:rsidRPr="00847854" w:rsidRDefault="00216B21" w:rsidP="00C42B77">
            <w:pPr>
              <w:widowControl w:val="0"/>
              <w:autoSpaceDE w:val="0"/>
              <w:autoSpaceDN w:val="0"/>
              <w:adjustRightInd w:val="0"/>
              <w:ind w:firstLine="328"/>
              <w:jc w:val="both"/>
            </w:pPr>
            <w:r w:rsidRPr="00847854">
              <w:t xml:space="preserve">Так же в подвал имеются въездные ворота с ул. Яхина, через специальный въезд, оборудованный  металлическими воротами с электроприводом, закрывающийся изнутри навесным замком и железной цепью. В воротах имеется калитка, запирающаяся на навесной замок. </w:t>
            </w:r>
            <w:r w:rsidR="00F514A3" w:rsidRPr="00847854">
              <w:t>Ключи от ворот и калитки находятся у администрации торгового дома.</w:t>
            </w:r>
          </w:p>
          <w:p w:rsidR="00C42B77" w:rsidRPr="00847854" w:rsidRDefault="00C42B77" w:rsidP="00C42B77">
            <w:pPr>
              <w:ind w:firstLine="328"/>
              <w:jc w:val="both"/>
            </w:pPr>
            <w:r w:rsidRPr="00847854">
              <w:lastRenderedPageBreak/>
              <w:t xml:space="preserve">В подвальном помещении, слева от въездных ворот, расположена трансформаторная подстанция ТП 1023, вход в которую защищен тремя двухстворчатыми металлическими дверьми с замками и одной одностворчатой дверью. </w:t>
            </w:r>
          </w:p>
          <w:p w:rsidR="00FC32F0" w:rsidRPr="00847854" w:rsidRDefault="00FC32F0" w:rsidP="00C42B77">
            <w:pPr>
              <w:widowControl w:val="0"/>
              <w:autoSpaceDE w:val="0"/>
              <w:autoSpaceDN w:val="0"/>
              <w:adjustRightInd w:val="0"/>
              <w:ind w:firstLine="328"/>
              <w:jc w:val="both"/>
            </w:pPr>
            <w:r w:rsidRPr="00847854">
              <w:t>По периметру объекта ограждение отсутствует.</w:t>
            </w:r>
          </w:p>
          <w:p w:rsidR="0024697D" w:rsidRPr="00847854" w:rsidRDefault="00A50FB2" w:rsidP="006E62AD">
            <w:pPr>
              <w:widowControl w:val="0"/>
              <w:autoSpaceDE w:val="0"/>
              <w:autoSpaceDN w:val="0"/>
              <w:adjustRightInd w:val="0"/>
              <w:ind w:firstLine="328"/>
              <w:jc w:val="both"/>
            </w:pPr>
            <w:r w:rsidRPr="00847854">
              <w:t>На территории объекта и</w:t>
            </w:r>
            <w:r w:rsidR="0024697D" w:rsidRPr="00847854">
              <w:t xml:space="preserve">меется автостоянка предназначенная временной парковки автотранспорта для работников и посетителей ТД «Казанский ЦУМ». Рассчитана на 150 машиномест. Время работы с 09.00 до 21.00 часов. На въезде </w:t>
            </w:r>
            <w:r w:rsidRPr="00847854">
              <w:t>имеется будка</w:t>
            </w:r>
            <w:r w:rsidR="0024697D" w:rsidRPr="00847854">
              <w:t xml:space="preserve"> охраны и автоматический шлагбаум.</w:t>
            </w:r>
            <w:r w:rsidRPr="00847854">
              <w:t xml:space="preserve"> Охрана осуществляется в период работы парковки </w:t>
            </w:r>
            <w:r w:rsidR="007A4A40" w:rsidRPr="00847854">
              <w:t>4</w:t>
            </w:r>
            <w:r w:rsidRPr="00847854">
              <w:t xml:space="preserve"> сотрудниками собственной сторожевой охраны.</w:t>
            </w:r>
          </w:p>
          <w:p w:rsidR="000A6570" w:rsidRPr="00847854" w:rsidRDefault="000A6570" w:rsidP="006E62A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C5B9B" w:rsidRPr="00847854" w:rsidRDefault="000C5B9B" w:rsidP="00C42B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847854">
              <w:rPr>
                <w:u w:val="single"/>
              </w:rPr>
              <w:t>Охрана объекта</w:t>
            </w:r>
          </w:p>
          <w:p w:rsidR="00BE0767" w:rsidRPr="00847854" w:rsidRDefault="00E11594" w:rsidP="00C42B77">
            <w:pPr>
              <w:widowControl w:val="0"/>
              <w:autoSpaceDE w:val="0"/>
              <w:autoSpaceDN w:val="0"/>
              <w:adjustRightInd w:val="0"/>
              <w:ind w:firstLine="470"/>
              <w:jc w:val="both"/>
            </w:pPr>
            <w:r w:rsidRPr="00847854">
              <w:t>В</w:t>
            </w:r>
            <w:r w:rsidR="00B348BE" w:rsidRPr="00847854">
              <w:t>ид охраны</w:t>
            </w:r>
            <w:r w:rsidRPr="00847854">
              <w:t xml:space="preserve"> объекта - физический</w:t>
            </w:r>
            <w:r w:rsidR="00B348BE" w:rsidRPr="00847854">
              <w:t>.</w:t>
            </w:r>
          </w:p>
          <w:p w:rsidR="00B348BE" w:rsidRPr="00847854" w:rsidRDefault="00BE0767" w:rsidP="00C42B77">
            <w:pPr>
              <w:ind w:firstLine="470"/>
              <w:jc w:val="both"/>
            </w:pPr>
            <w:r w:rsidRPr="00847854">
              <w:t>Режим работы охраны</w:t>
            </w:r>
            <w:r w:rsidR="00E11594" w:rsidRPr="00847854">
              <w:t xml:space="preserve"> - </w:t>
            </w:r>
            <w:r w:rsidRPr="00847854">
              <w:t xml:space="preserve"> круглосуточно.</w:t>
            </w:r>
            <w:r w:rsidR="00B348BE" w:rsidRPr="00847854">
              <w:t xml:space="preserve"> Охрана объекта и территории осуществляется: своей сторожевой охраной в дневное время и сотрудниками ООО ЧОО «Скиф» в ночное время.</w:t>
            </w:r>
          </w:p>
          <w:p w:rsidR="00B348BE" w:rsidRPr="00847854" w:rsidRDefault="00B348BE" w:rsidP="00C42B77">
            <w:pPr>
              <w:ind w:firstLine="470"/>
              <w:jc w:val="both"/>
            </w:pPr>
            <w:r w:rsidRPr="00847854">
              <w:t xml:space="preserve">Количество сотрудников охраны: </w:t>
            </w:r>
            <w:r w:rsidR="00E11594" w:rsidRPr="00847854">
              <w:t xml:space="preserve">в дневное время (с 9.00 до 21.00 часов) </w:t>
            </w:r>
            <w:r w:rsidRPr="00847854">
              <w:t xml:space="preserve">на смену заступают </w:t>
            </w:r>
            <w:r w:rsidR="00E11594" w:rsidRPr="00847854">
              <w:t>8</w:t>
            </w:r>
            <w:r w:rsidRPr="00847854">
              <w:t xml:space="preserve"> сотрудников </w:t>
            </w:r>
            <w:r w:rsidR="00E11594" w:rsidRPr="00847854">
              <w:t>собственной</w:t>
            </w:r>
            <w:r w:rsidRPr="00847854">
              <w:t xml:space="preserve"> сторожевой охраны </w:t>
            </w:r>
            <w:r w:rsidR="00E11594" w:rsidRPr="00847854">
              <w:t>(4</w:t>
            </w:r>
            <w:r w:rsidR="00F454C9" w:rsidRPr="00847854">
              <w:t xml:space="preserve"> </w:t>
            </w:r>
            <w:r w:rsidR="00E11594" w:rsidRPr="00847854">
              <w:t>охранника</w:t>
            </w:r>
            <w:r w:rsidR="00F454C9" w:rsidRPr="00847854">
              <w:t xml:space="preserve"> внутри объекта</w:t>
            </w:r>
            <w:r w:rsidR="00BE0767" w:rsidRPr="00847854">
              <w:t xml:space="preserve">, </w:t>
            </w:r>
            <w:r w:rsidR="00E11594" w:rsidRPr="00847854">
              <w:t>4 охранника</w:t>
            </w:r>
            <w:r w:rsidR="00BE0767" w:rsidRPr="00847854">
              <w:t xml:space="preserve"> снаруж</w:t>
            </w:r>
            <w:r w:rsidR="00BE1196" w:rsidRPr="00847854">
              <w:t xml:space="preserve">и объекта, в том числе </w:t>
            </w:r>
            <w:r w:rsidR="00E11594" w:rsidRPr="00847854">
              <w:t>на охрану парковки).</w:t>
            </w:r>
            <w:r w:rsidRPr="00847854">
              <w:t xml:space="preserve"> </w:t>
            </w:r>
            <w:r w:rsidR="00E11594" w:rsidRPr="00847854">
              <w:t>В ночное время (с 21.00 до 9.00 часов) заступают 2</w:t>
            </w:r>
            <w:r w:rsidRPr="00847854">
              <w:t xml:space="preserve"> сотрудника ООО ЧОО «Скиф»; </w:t>
            </w:r>
          </w:p>
          <w:p w:rsidR="00B348BE" w:rsidRPr="00847854" w:rsidRDefault="00B348BE" w:rsidP="00C42B77">
            <w:pPr>
              <w:ind w:firstLine="470"/>
              <w:jc w:val="both"/>
            </w:pPr>
            <w:r w:rsidRPr="00847854">
              <w:t>Сотрудники охраны осуществляют охрану объекта путём пешего патрулирования;</w:t>
            </w:r>
          </w:p>
          <w:p w:rsidR="00B348BE" w:rsidRPr="00847854" w:rsidRDefault="00E11594" w:rsidP="00C42B77">
            <w:pPr>
              <w:ind w:firstLine="470"/>
              <w:jc w:val="both"/>
              <w:rPr>
                <w:i/>
                <w:sz w:val="26"/>
                <w:szCs w:val="26"/>
              </w:rPr>
            </w:pPr>
            <w:r w:rsidRPr="00847854">
              <w:t>Кроме того, у</w:t>
            </w:r>
            <w:r w:rsidR="00BE0767" w:rsidRPr="00847854">
              <w:t xml:space="preserve">становлена </w:t>
            </w:r>
            <w:r w:rsidR="00B348BE" w:rsidRPr="00847854">
              <w:t>КТС УВО по городу Казани - филиала ФГКУ УВО МВД по РТ.</w:t>
            </w:r>
          </w:p>
        </w:tc>
      </w:tr>
    </w:tbl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3.  Сведения  об  объектах, расположенных в непосредственной близости к</w:t>
      </w:r>
      <w:r w:rsidR="008A5288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месту массового пребывания людей</w:t>
      </w:r>
    </w:p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1006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"/>
        <w:gridCol w:w="2020"/>
        <w:gridCol w:w="2977"/>
        <w:gridCol w:w="1819"/>
        <w:gridCol w:w="2717"/>
      </w:tblGrid>
      <w:tr w:rsidR="009D3EFA" w:rsidRPr="009D3EFA" w:rsidTr="00B773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 xml:space="preserve">N </w:t>
            </w:r>
            <w:r w:rsidRPr="009D3EFA">
              <w:lastRenderedPageBreak/>
              <w:t>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lastRenderedPageBreak/>
              <w:t xml:space="preserve">Наименование </w:t>
            </w:r>
            <w:r w:rsidRPr="009D3EFA">
              <w:lastRenderedPageBreak/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lastRenderedPageBreak/>
              <w:t xml:space="preserve">Характеристика объекта по </w:t>
            </w:r>
            <w:r w:rsidRPr="009D3EFA">
              <w:lastRenderedPageBreak/>
              <w:t>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lastRenderedPageBreak/>
              <w:t xml:space="preserve">Сторона </w:t>
            </w:r>
            <w:r w:rsidRPr="009D3EFA">
              <w:lastRenderedPageBreak/>
              <w:t>расположения объекта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lastRenderedPageBreak/>
              <w:t xml:space="preserve">Расстояние до места </w:t>
            </w:r>
            <w:r w:rsidRPr="009D3EFA">
              <w:lastRenderedPageBreak/>
              <w:t>массового пребывания людей (метров)</w:t>
            </w:r>
          </w:p>
        </w:tc>
      </w:tr>
      <w:tr w:rsidR="009D3EFA" w:rsidRPr="009D3EFA" w:rsidTr="00B773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Default="00910F7C" w:rsidP="00936CF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</w:t>
            </w:r>
          </w:p>
          <w:p w:rsidR="00380C11" w:rsidRDefault="00380C11" w:rsidP="00936CF7">
            <w:pPr>
              <w:widowControl w:val="0"/>
              <w:autoSpaceDE w:val="0"/>
              <w:autoSpaceDN w:val="0"/>
              <w:adjustRightInd w:val="0"/>
            </w:pPr>
          </w:p>
          <w:p w:rsidR="00380C11" w:rsidRDefault="00380C11" w:rsidP="00936CF7">
            <w:pPr>
              <w:widowControl w:val="0"/>
              <w:autoSpaceDE w:val="0"/>
              <w:autoSpaceDN w:val="0"/>
              <w:adjustRightInd w:val="0"/>
            </w:pPr>
          </w:p>
          <w:p w:rsidR="00380C11" w:rsidRDefault="00380C11" w:rsidP="00936CF7">
            <w:pPr>
              <w:widowControl w:val="0"/>
              <w:autoSpaceDE w:val="0"/>
              <w:autoSpaceDN w:val="0"/>
              <w:adjustRightInd w:val="0"/>
            </w:pPr>
          </w:p>
          <w:p w:rsidR="00380C11" w:rsidRDefault="00380C11" w:rsidP="00936CF7">
            <w:pPr>
              <w:widowControl w:val="0"/>
              <w:autoSpaceDE w:val="0"/>
              <w:autoSpaceDN w:val="0"/>
              <w:adjustRightInd w:val="0"/>
            </w:pPr>
          </w:p>
          <w:p w:rsidR="00380C11" w:rsidRDefault="00380C11" w:rsidP="00936CF7">
            <w:pPr>
              <w:widowControl w:val="0"/>
              <w:autoSpaceDE w:val="0"/>
              <w:autoSpaceDN w:val="0"/>
              <w:adjustRightInd w:val="0"/>
            </w:pPr>
          </w:p>
          <w:p w:rsidR="00380C11" w:rsidRPr="009D3EFA" w:rsidRDefault="00380C11" w:rsidP="00936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180" w:rsidRDefault="00A12180" w:rsidP="00936CF7">
            <w:pPr>
              <w:widowControl w:val="0"/>
              <w:autoSpaceDE w:val="0"/>
              <w:autoSpaceDN w:val="0"/>
              <w:adjustRightInd w:val="0"/>
            </w:pPr>
            <w:r>
              <w:t>Парковка</w:t>
            </w:r>
          </w:p>
          <w:p w:rsidR="00A12180" w:rsidRDefault="00A12180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9D3EFA" w:rsidRDefault="00380C11" w:rsidP="00936CF7">
            <w:pPr>
              <w:widowControl w:val="0"/>
              <w:autoSpaceDE w:val="0"/>
              <w:autoSpaceDN w:val="0"/>
              <w:adjustRightInd w:val="0"/>
            </w:pPr>
            <w:r>
              <w:t>Дворец спорта (ул. Московская д.1)</w:t>
            </w: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B5F53" w:rsidRDefault="00BB5F53" w:rsidP="00936CF7">
            <w:pPr>
              <w:widowControl w:val="0"/>
              <w:autoSpaceDE w:val="0"/>
              <w:autoSpaceDN w:val="0"/>
              <w:adjustRightInd w:val="0"/>
            </w:pPr>
          </w:p>
          <w:p w:rsidR="008D49CF" w:rsidRDefault="008D49CF" w:rsidP="00936CF7">
            <w:pPr>
              <w:widowControl w:val="0"/>
              <w:autoSpaceDE w:val="0"/>
              <w:autoSpaceDN w:val="0"/>
              <w:adjustRightInd w:val="0"/>
            </w:pPr>
          </w:p>
          <w:p w:rsidR="008D49CF" w:rsidRPr="008D49CF" w:rsidRDefault="008D49CF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80C11" w:rsidRPr="009D3EFA" w:rsidRDefault="00380C11" w:rsidP="00936CF7">
            <w:pPr>
              <w:widowControl w:val="0"/>
              <w:autoSpaceDE w:val="0"/>
              <w:autoSpaceDN w:val="0"/>
              <w:adjustRightInd w:val="0"/>
            </w:pPr>
            <w:r>
              <w:t>АЗС (ул. Московская д.1Б)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180" w:rsidRDefault="00A12180" w:rsidP="00380C11">
            <w:pPr>
              <w:widowControl w:val="0"/>
              <w:autoSpaceDE w:val="0"/>
              <w:autoSpaceDN w:val="0"/>
              <w:adjustRightInd w:val="0"/>
            </w:pPr>
            <w:r>
              <w:t>Охраняемая территория, предназначенная для временной парковки автотранспорта для работников и посетителей ТД «Казанский ЦУМ»</w:t>
            </w:r>
            <w:r w:rsidR="00234D8F">
              <w:t xml:space="preserve">. Рассчитана на </w:t>
            </w:r>
            <w:r w:rsidR="007E009F">
              <w:t>150</w:t>
            </w:r>
            <w:r w:rsidR="00234D8F">
              <w:t xml:space="preserve"> машин</w:t>
            </w:r>
            <w:r w:rsidR="007E009F">
              <w:t>омест</w:t>
            </w:r>
            <w:r w:rsidR="00234D8F">
              <w:t>.</w:t>
            </w:r>
          </w:p>
          <w:p w:rsidR="00234D8F" w:rsidRDefault="00234D8F" w:rsidP="00380C11">
            <w:pPr>
              <w:widowControl w:val="0"/>
              <w:autoSpaceDE w:val="0"/>
              <w:autoSpaceDN w:val="0"/>
              <w:adjustRightInd w:val="0"/>
            </w:pPr>
            <w:r>
              <w:t xml:space="preserve">При заполнении машинами – пожара-взрывоопасная. </w:t>
            </w:r>
          </w:p>
          <w:p w:rsidR="00A12180" w:rsidRDefault="00A12180" w:rsidP="00380C11">
            <w:pPr>
              <w:widowControl w:val="0"/>
              <w:autoSpaceDE w:val="0"/>
              <w:autoSpaceDN w:val="0"/>
              <w:adjustRightInd w:val="0"/>
            </w:pPr>
          </w:p>
          <w:p w:rsidR="009D3EFA" w:rsidRDefault="00936CF7" w:rsidP="00380C11">
            <w:pPr>
              <w:widowControl w:val="0"/>
              <w:autoSpaceDE w:val="0"/>
              <w:autoSpaceDN w:val="0"/>
              <w:adjustRightInd w:val="0"/>
            </w:pPr>
            <w:r>
              <w:t>Не жилое помещение, в</w:t>
            </w:r>
            <w:r w:rsidR="00380C11" w:rsidRPr="00380C11">
              <w:t xml:space="preserve"> котором расположен</w:t>
            </w:r>
            <w:r>
              <w:t>ы</w:t>
            </w:r>
            <w:r w:rsidR="00380C11">
              <w:t xml:space="preserve"> 3</w:t>
            </w:r>
            <w:r w:rsidR="00380C11" w:rsidRPr="00380C11">
              <w:t xml:space="preserve"> </w:t>
            </w:r>
            <w:r>
              <w:t>организации</w:t>
            </w:r>
            <w:r w:rsidR="00380C11" w:rsidRPr="00380C11">
              <w:t>.</w:t>
            </w:r>
            <w:r w:rsidR="00380C11">
              <w:t xml:space="preserve"> </w:t>
            </w:r>
            <w:r>
              <w:t>Представляет опасность при  проведении</w:t>
            </w:r>
            <w:r w:rsidR="00380C11">
              <w:t xml:space="preserve"> мероприятий с массовым пребыванием людей.</w:t>
            </w:r>
          </w:p>
          <w:p w:rsidR="00380C11" w:rsidRPr="008D49CF" w:rsidRDefault="00380C11" w:rsidP="00380C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80C11" w:rsidRPr="009D3EFA" w:rsidRDefault="00BA2418" w:rsidP="00380C11">
            <w:pPr>
              <w:widowControl w:val="0"/>
              <w:autoSpaceDE w:val="0"/>
              <w:autoSpaceDN w:val="0"/>
              <w:adjustRightInd w:val="0"/>
            </w:pPr>
            <w:r>
              <w:t xml:space="preserve">Не жилое одноэтажное здание. </w:t>
            </w:r>
            <w:r w:rsidR="00936CF7">
              <w:t>Пожаро</w:t>
            </w:r>
            <w:r w:rsidR="00380C11">
              <w:t>-</w:t>
            </w:r>
            <w:r w:rsidR="00936CF7">
              <w:t>взрыво опасное</w:t>
            </w:r>
            <w:r w:rsidR="00380C11">
              <w:t xml:space="preserve">.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380C11" w:rsidP="00380C11">
            <w:pPr>
              <w:widowControl w:val="0"/>
              <w:autoSpaceDE w:val="0"/>
              <w:autoSpaceDN w:val="0"/>
              <w:adjustRightInd w:val="0"/>
            </w:pPr>
            <w:r>
              <w:t>Северная сторона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2180" w:rsidRDefault="007E009F" w:rsidP="00936CF7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BB1D74">
              <w:t xml:space="preserve"> м.</w:t>
            </w:r>
          </w:p>
          <w:p w:rsidR="00A12180" w:rsidRDefault="00A12180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BE0767" w:rsidRDefault="00BE0767" w:rsidP="00936CF7">
            <w:pPr>
              <w:widowControl w:val="0"/>
              <w:autoSpaceDE w:val="0"/>
              <w:autoSpaceDN w:val="0"/>
              <w:adjustRightInd w:val="0"/>
            </w:pPr>
          </w:p>
          <w:p w:rsidR="009D3EFA" w:rsidRDefault="00380C11" w:rsidP="00936CF7">
            <w:pPr>
              <w:widowControl w:val="0"/>
              <w:autoSpaceDE w:val="0"/>
              <w:autoSpaceDN w:val="0"/>
              <w:adjustRightInd w:val="0"/>
            </w:pPr>
            <w:r>
              <w:t>370 м.</w:t>
            </w: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B5F53" w:rsidRPr="008D49CF" w:rsidRDefault="00BB5F53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A2418" w:rsidRPr="009D3EFA" w:rsidRDefault="001328AF" w:rsidP="00936CF7">
            <w:pPr>
              <w:widowControl w:val="0"/>
              <w:autoSpaceDE w:val="0"/>
              <w:autoSpaceDN w:val="0"/>
              <w:adjustRightInd w:val="0"/>
            </w:pPr>
            <w:r>
              <w:t>380</w:t>
            </w:r>
            <w:r w:rsidR="00BA2418">
              <w:t xml:space="preserve"> м.</w:t>
            </w:r>
          </w:p>
        </w:tc>
      </w:tr>
      <w:tr w:rsidR="00A57690" w:rsidRPr="009D3EFA" w:rsidTr="00B773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90" w:rsidRDefault="000976D8" w:rsidP="00936CF7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Pr="009D3EFA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444" w:rsidRDefault="00910F7C" w:rsidP="00910F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Административное здание 4-х этажное (ул. Московская, д.11) </w:t>
            </w:r>
          </w:p>
          <w:p w:rsidR="00414444" w:rsidRDefault="00414444" w:rsidP="00910F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0F7C" w:rsidRDefault="00910F7C" w:rsidP="00910F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Административное здание 4-х этажное (ул. Московская, </w:t>
            </w:r>
            <w:r w:rsidR="00B50206">
              <w:t>д</w:t>
            </w:r>
            <w:r>
              <w:t>13)</w:t>
            </w:r>
          </w:p>
          <w:p w:rsidR="00BA2418" w:rsidRDefault="00BA2418" w:rsidP="00910F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A2418" w:rsidRPr="009D3EFA" w:rsidRDefault="00BA2418" w:rsidP="00910F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Гостиница «Мираж» (ул. Московская д.5)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90" w:rsidRDefault="00910F7C" w:rsidP="00936CF7">
            <w:pPr>
              <w:widowControl w:val="0"/>
              <w:autoSpaceDE w:val="0"/>
              <w:autoSpaceDN w:val="0"/>
              <w:adjustRightInd w:val="0"/>
            </w:pPr>
            <w:r>
              <w:t>Не жилое помещение</w:t>
            </w:r>
            <w:r w:rsidR="00BA2418">
              <w:t xml:space="preserve">, в </w:t>
            </w:r>
            <w:r>
              <w:t>котором расположен</w:t>
            </w:r>
            <w:r w:rsidR="00936CF7">
              <w:t xml:space="preserve">о 11 </w:t>
            </w:r>
            <w:r>
              <w:t>организаций. Объект не представляет опасности.</w:t>
            </w:r>
          </w:p>
          <w:p w:rsidR="00910F7C" w:rsidRDefault="00910F7C" w:rsidP="00936CF7">
            <w:pPr>
              <w:widowControl w:val="0"/>
              <w:autoSpaceDE w:val="0"/>
              <w:autoSpaceDN w:val="0"/>
              <w:adjustRightInd w:val="0"/>
            </w:pPr>
          </w:p>
          <w:p w:rsidR="00910F7C" w:rsidRDefault="00BA2418" w:rsidP="00910F7C">
            <w:pPr>
              <w:widowControl w:val="0"/>
              <w:autoSpaceDE w:val="0"/>
              <w:autoSpaceDN w:val="0"/>
              <w:adjustRightInd w:val="0"/>
            </w:pPr>
            <w:r>
              <w:t>Не жилое помещение в</w:t>
            </w:r>
            <w:r w:rsidR="00910F7C">
              <w:t xml:space="preserve"> котором расположены 3</w:t>
            </w:r>
            <w:r w:rsidR="00936CF7">
              <w:t xml:space="preserve"> </w:t>
            </w:r>
            <w:r w:rsidR="00910F7C">
              <w:t>организаций. Объект не представляет опасности.</w:t>
            </w:r>
          </w:p>
          <w:p w:rsidR="00910F7C" w:rsidRDefault="00910F7C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Pr="009D3EFA" w:rsidRDefault="00BA2418" w:rsidP="00936CF7">
            <w:pPr>
              <w:widowControl w:val="0"/>
              <w:autoSpaceDE w:val="0"/>
              <w:autoSpaceDN w:val="0"/>
              <w:adjustRightInd w:val="0"/>
            </w:pPr>
            <w:r>
              <w:t>Жилое помещение гостиничного типа на 109 номеров. В здании расположено 6 организаций. Объект не представляет опасности.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90" w:rsidRPr="009D3EFA" w:rsidRDefault="00910F7C" w:rsidP="00936CF7">
            <w:pPr>
              <w:widowControl w:val="0"/>
              <w:autoSpaceDE w:val="0"/>
              <w:autoSpaceDN w:val="0"/>
              <w:adjustRightInd w:val="0"/>
            </w:pPr>
            <w:r>
              <w:t>Восточная сторона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90" w:rsidRDefault="00414444" w:rsidP="00936CF7">
            <w:pPr>
              <w:widowControl w:val="0"/>
              <w:autoSpaceDE w:val="0"/>
              <w:autoSpaceDN w:val="0"/>
              <w:adjustRightInd w:val="0"/>
            </w:pPr>
            <w:r>
              <w:t>102 м.</w:t>
            </w:r>
          </w:p>
          <w:p w:rsidR="00414444" w:rsidRDefault="00414444" w:rsidP="00936CF7">
            <w:pPr>
              <w:widowControl w:val="0"/>
              <w:autoSpaceDE w:val="0"/>
              <w:autoSpaceDN w:val="0"/>
              <w:adjustRightInd w:val="0"/>
            </w:pPr>
          </w:p>
          <w:p w:rsidR="00414444" w:rsidRDefault="00414444" w:rsidP="00936CF7">
            <w:pPr>
              <w:widowControl w:val="0"/>
              <w:autoSpaceDE w:val="0"/>
              <w:autoSpaceDN w:val="0"/>
              <w:adjustRightInd w:val="0"/>
            </w:pPr>
          </w:p>
          <w:p w:rsidR="00414444" w:rsidRDefault="00414444" w:rsidP="00936CF7">
            <w:pPr>
              <w:widowControl w:val="0"/>
              <w:autoSpaceDE w:val="0"/>
              <w:autoSpaceDN w:val="0"/>
              <w:adjustRightInd w:val="0"/>
            </w:pPr>
          </w:p>
          <w:p w:rsidR="00414444" w:rsidRDefault="00414444" w:rsidP="00936CF7">
            <w:pPr>
              <w:widowControl w:val="0"/>
              <w:autoSpaceDE w:val="0"/>
              <w:autoSpaceDN w:val="0"/>
              <w:adjustRightInd w:val="0"/>
            </w:pPr>
          </w:p>
          <w:p w:rsidR="00414444" w:rsidRDefault="00414444" w:rsidP="00936CF7">
            <w:pPr>
              <w:widowControl w:val="0"/>
              <w:autoSpaceDE w:val="0"/>
              <w:autoSpaceDN w:val="0"/>
              <w:adjustRightInd w:val="0"/>
            </w:pPr>
            <w:r>
              <w:t>107 м.</w:t>
            </w: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Default="00BA2418" w:rsidP="00936CF7">
            <w:pPr>
              <w:widowControl w:val="0"/>
              <w:autoSpaceDE w:val="0"/>
              <w:autoSpaceDN w:val="0"/>
              <w:adjustRightInd w:val="0"/>
            </w:pPr>
          </w:p>
          <w:p w:rsidR="00BA2418" w:rsidRPr="009D3EFA" w:rsidRDefault="00BA2418" w:rsidP="00936CF7">
            <w:pPr>
              <w:widowControl w:val="0"/>
              <w:autoSpaceDE w:val="0"/>
              <w:autoSpaceDN w:val="0"/>
              <w:adjustRightInd w:val="0"/>
            </w:pPr>
            <w:r>
              <w:t>270 м.</w:t>
            </w:r>
          </w:p>
        </w:tc>
      </w:tr>
      <w:tr w:rsidR="00A57690" w:rsidRPr="009D3EFA" w:rsidTr="00B773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90" w:rsidRPr="009D3EFA" w:rsidRDefault="00BA2418" w:rsidP="00936CF7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A3" w:rsidRPr="00B01FA3" w:rsidRDefault="00B01FA3" w:rsidP="00B01FA3">
            <w:pPr>
              <w:widowControl w:val="0"/>
              <w:autoSpaceDE w:val="0"/>
              <w:autoSpaceDN w:val="0"/>
              <w:adjustRightInd w:val="0"/>
            </w:pPr>
            <w:r>
              <w:t xml:space="preserve">Детский сад № 142, 2 </w:t>
            </w:r>
            <w:r w:rsidRPr="00B01FA3">
              <w:t xml:space="preserve">этажное (ул. </w:t>
            </w:r>
            <w:r>
              <w:t>Коротченко</w:t>
            </w:r>
            <w:r w:rsidRPr="00B01FA3">
              <w:t xml:space="preserve"> д.6)</w:t>
            </w:r>
          </w:p>
          <w:p w:rsidR="00B01FA3" w:rsidRDefault="00B01FA3" w:rsidP="00936CF7">
            <w:pPr>
              <w:widowControl w:val="0"/>
              <w:autoSpaceDE w:val="0"/>
              <w:autoSpaceDN w:val="0"/>
              <w:adjustRightInd w:val="0"/>
            </w:pPr>
          </w:p>
          <w:p w:rsidR="00B01FA3" w:rsidRPr="008D49CF" w:rsidRDefault="00B01FA3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57690" w:rsidRDefault="00B01FA3" w:rsidP="00936CF7">
            <w:pPr>
              <w:widowControl w:val="0"/>
              <w:autoSpaceDE w:val="0"/>
              <w:autoSpaceDN w:val="0"/>
              <w:adjustRightInd w:val="0"/>
            </w:pPr>
            <w:r w:rsidRPr="00B01FA3">
              <w:t xml:space="preserve">Административное здание </w:t>
            </w:r>
            <w:r>
              <w:t xml:space="preserve">6 </w:t>
            </w:r>
            <w:r w:rsidRPr="00B01FA3">
              <w:t>этажное</w:t>
            </w:r>
            <w:r>
              <w:t xml:space="preserve"> (ул. Саид-Галеева д.6)</w:t>
            </w:r>
          </w:p>
          <w:p w:rsidR="00B01FA3" w:rsidRDefault="00B01FA3" w:rsidP="00936CF7">
            <w:pPr>
              <w:widowControl w:val="0"/>
              <w:autoSpaceDE w:val="0"/>
              <w:autoSpaceDN w:val="0"/>
              <w:adjustRightInd w:val="0"/>
            </w:pPr>
          </w:p>
          <w:p w:rsidR="00B01FA3" w:rsidRDefault="00B01FA3" w:rsidP="00936CF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Кафе «Макдоналдс»,</w:t>
            </w:r>
          </w:p>
          <w:p w:rsidR="00B01FA3" w:rsidRPr="009D3EFA" w:rsidRDefault="00B01FA3" w:rsidP="00B01FA3">
            <w:pPr>
              <w:widowControl w:val="0"/>
              <w:autoSpaceDE w:val="0"/>
              <w:autoSpaceDN w:val="0"/>
              <w:adjustRightInd w:val="0"/>
            </w:pPr>
            <w:r>
              <w:t>одноэтажное здание (ул. Саид-Галеева д.4)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FA3" w:rsidRPr="00B01FA3" w:rsidRDefault="00B01FA3" w:rsidP="00B01FA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Ж</w:t>
            </w:r>
            <w:r w:rsidRPr="00B01FA3">
              <w:t>илое помещение</w:t>
            </w:r>
            <w:r>
              <w:t xml:space="preserve"> в котором находятся дети до школьного возраста. </w:t>
            </w:r>
            <w:r w:rsidRPr="00B01FA3">
              <w:t>Объект не представляет опасности.</w:t>
            </w:r>
          </w:p>
          <w:p w:rsidR="00B01FA3" w:rsidRPr="008D49CF" w:rsidRDefault="00B01FA3" w:rsidP="00B01FA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01FA3" w:rsidRPr="00B01FA3" w:rsidRDefault="00B01FA3" w:rsidP="00B01FA3">
            <w:pPr>
              <w:widowControl w:val="0"/>
              <w:autoSpaceDE w:val="0"/>
              <w:autoSpaceDN w:val="0"/>
              <w:adjustRightInd w:val="0"/>
            </w:pPr>
            <w:r w:rsidRPr="00B01FA3">
              <w:t>Не жилое помещение, в котором расположен</w:t>
            </w:r>
            <w:r>
              <w:t>о 62</w:t>
            </w:r>
            <w:r w:rsidRPr="00B01FA3">
              <w:t xml:space="preserve"> организаций. Объект не представляет опасности.</w:t>
            </w:r>
          </w:p>
          <w:p w:rsidR="00A57690" w:rsidRDefault="00A57690" w:rsidP="00936CF7">
            <w:pPr>
              <w:widowControl w:val="0"/>
              <w:autoSpaceDE w:val="0"/>
              <w:autoSpaceDN w:val="0"/>
              <w:adjustRightInd w:val="0"/>
            </w:pPr>
          </w:p>
          <w:p w:rsidR="00936CF7" w:rsidRDefault="00B01FA3" w:rsidP="00B01FA3">
            <w:pPr>
              <w:widowControl w:val="0"/>
              <w:autoSpaceDE w:val="0"/>
              <w:autoSpaceDN w:val="0"/>
              <w:adjustRightInd w:val="0"/>
            </w:pPr>
            <w:r w:rsidRPr="00B01FA3">
              <w:lastRenderedPageBreak/>
              <w:t>Не жилое помещение</w:t>
            </w:r>
            <w:r w:rsidR="00936CF7">
              <w:t xml:space="preserve">, кафе быстрого питание.  </w:t>
            </w:r>
          </w:p>
          <w:p w:rsidR="00936CF7" w:rsidRPr="00936CF7" w:rsidRDefault="00936CF7" w:rsidP="00936CF7">
            <w:pPr>
              <w:widowControl w:val="0"/>
              <w:autoSpaceDE w:val="0"/>
              <w:autoSpaceDN w:val="0"/>
              <w:adjustRightInd w:val="0"/>
            </w:pPr>
            <w:r w:rsidRPr="00936CF7">
              <w:t>Объект не представляет опасности.</w:t>
            </w:r>
          </w:p>
          <w:p w:rsidR="00B01FA3" w:rsidRPr="009D3EFA" w:rsidRDefault="00B01FA3" w:rsidP="00B01F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90" w:rsidRPr="009D3EFA" w:rsidRDefault="00BA2418" w:rsidP="00936CF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Западная сторона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90" w:rsidRDefault="00B01FA3" w:rsidP="00936CF7">
            <w:pPr>
              <w:widowControl w:val="0"/>
              <w:autoSpaceDE w:val="0"/>
              <w:autoSpaceDN w:val="0"/>
              <w:adjustRightInd w:val="0"/>
            </w:pPr>
            <w:r>
              <w:t>150 м.</w:t>
            </w:r>
          </w:p>
          <w:p w:rsidR="00B01FA3" w:rsidRDefault="00B01FA3" w:rsidP="00936CF7">
            <w:pPr>
              <w:widowControl w:val="0"/>
              <w:autoSpaceDE w:val="0"/>
              <w:autoSpaceDN w:val="0"/>
              <w:adjustRightInd w:val="0"/>
            </w:pPr>
          </w:p>
          <w:p w:rsidR="00B01FA3" w:rsidRDefault="00B01FA3" w:rsidP="00936CF7">
            <w:pPr>
              <w:widowControl w:val="0"/>
              <w:autoSpaceDE w:val="0"/>
              <w:autoSpaceDN w:val="0"/>
              <w:adjustRightInd w:val="0"/>
            </w:pPr>
          </w:p>
          <w:p w:rsidR="00B01FA3" w:rsidRDefault="00B01FA3" w:rsidP="00936CF7">
            <w:pPr>
              <w:widowControl w:val="0"/>
              <w:autoSpaceDE w:val="0"/>
              <w:autoSpaceDN w:val="0"/>
              <w:adjustRightInd w:val="0"/>
            </w:pPr>
          </w:p>
          <w:p w:rsidR="00B01FA3" w:rsidRPr="008D49CF" w:rsidRDefault="00B01FA3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01FA3" w:rsidRDefault="00B01FA3" w:rsidP="00936CF7">
            <w:pPr>
              <w:widowControl w:val="0"/>
              <w:autoSpaceDE w:val="0"/>
              <w:autoSpaceDN w:val="0"/>
              <w:adjustRightInd w:val="0"/>
            </w:pPr>
          </w:p>
          <w:p w:rsidR="00B01FA3" w:rsidRDefault="00B01FA3" w:rsidP="00936CF7">
            <w:pPr>
              <w:widowControl w:val="0"/>
              <w:autoSpaceDE w:val="0"/>
              <w:autoSpaceDN w:val="0"/>
              <w:adjustRightInd w:val="0"/>
            </w:pPr>
            <w:r>
              <w:t>280 м.</w:t>
            </w:r>
          </w:p>
          <w:p w:rsidR="00936CF7" w:rsidRDefault="00936CF7" w:rsidP="00936CF7">
            <w:pPr>
              <w:widowControl w:val="0"/>
              <w:autoSpaceDE w:val="0"/>
              <w:autoSpaceDN w:val="0"/>
              <w:adjustRightInd w:val="0"/>
            </w:pPr>
          </w:p>
          <w:p w:rsidR="00936CF7" w:rsidRDefault="00936CF7" w:rsidP="00936CF7">
            <w:pPr>
              <w:widowControl w:val="0"/>
              <w:autoSpaceDE w:val="0"/>
              <w:autoSpaceDN w:val="0"/>
              <w:adjustRightInd w:val="0"/>
            </w:pPr>
          </w:p>
          <w:p w:rsidR="00936CF7" w:rsidRDefault="00936CF7" w:rsidP="00936CF7">
            <w:pPr>
              <w:widowControl w:val="0"/>
              <w:autoSpaceDE w:val="0"/>
              <w:autoSpaceDN w:val="0"/>
              <w:adjustRightInd w:val="0"/>
            </w:pPr>
          </w:p>
          <w:p w:rsidR="00936CF7" w:rsidRDefault="00936CF7" w:rsidP="00936CF7">
            <w:pPr>
              <w:widowControl w:val="0"/>
              <w:autoSpaceDE w:val="0"/>
              <w:autoSpaceDN w:val="0"/>
              <w:adjustRightInd w:val="0"/>
            </w:pPr>
          </w:p>
          <w:p w:rsidR="00936CF7" w:rsidRPr="009D3EFA" w:rsidRDefault="00936CF7" w:rsidP="00936CF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300 м.</w:t>
            </w:r>
          </w:p>
        </w:tc>
      </w:tr>
      <w:tr w:rsidR="00A57690" w:rsidRPr="009D3EFA" w:rsidTr="00B7735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90" w:rsidRPr="009D3EFA" w:rsidRDefault="00936CF7" w:rsidP="00936CF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4.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CF7" w:rsidRPr="00936CF7" w:rsidRDefault="00BB5F53" w:rsidP="00936CF7">
            <w:pPr>
              <w:widowControl w:val="0"/>
              <w:autoSpaceDE w:val="0"/>
              <w:autoSpaceDN w:val="0"/>
              <w:adjustRightInd w:val="0"/>
            </w:pPr>
            <w:r>
              <w:t>Административное здание 3</w:t>
            </w:r>
            <w:r w:rsidR="00936CF7" w:rsidRPr="00936CF7">
              <w:t xml:space="preserve"> этажное (ул. </w:t>
            </w:r>
            <w:r>
              <w:t>Московская д.2а</w:t>
            </w:r>
            <w:r w:rsidR="00936CF7" w:rsidRPr="00936CF7">
              <w:t>)</w:t>
            </w:r>
          </w:p>
          <w:p w:rsidR="00B50206" w:rsidRDefault="00B50206" w:rsidP="00936CF7">
            <w:pPr>
              <w:widowControl w:val="0"/>
              <w:autoSpaceDE w:val="0"/>
              <w:autoSpaceDN w:val="0"/>
              <w:adjustRightInd w:val="0"/>
            </w:pPr>
          </w:p>
          <w:p w:rsidR="00936CF7" w:rsidRPr="00936CF7" w:rsidRDefault="00936CF7" w:rsidP="00936CF7">
            <w:pPr>
              <w:widowControl w:val="0"/>
              <w:autoSpaceDE w:val="0"/>
              <w:autoSpaceDN w:val="0"/>
              <w:adjustRightInd w:val="0"/>
            </w:pPr>
            <w:r w:rsidRPr="00936CF7">
              <w:t xml:space="preserve">Административное здание </w:t>
            </w:r>
            <w:r>
              <w:t>2</w:t>
            </w:r>
            <w:r w:rsidRPr="00936CF7">
              <w:t xml:space="preserve"> этажное (ул. </w:t>
            </w:r>
            <w:r>
              <w:t>Рустема Яхина д.4</w:t>
            </w:r>
            <w:r w:rsidRPr="00936CF7">
              <w:t>)</w:t>
            </w:r>
          </w:p>
          <w:p w:rsidR="00BB5F53" w:rsidRPr="008D49CF" w:rsidRDefault="00BB5F53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36CF7" w:rsidRPr="009D3EFA" w:rsidRDefault="00BB5F53" w:rsidP="008D49CF">
            <w:pPr>
              <w:widowControl w:val="0"/>
              <w:autoSpaceDE w:val="0"/>
              <w:autoSpaceDN w:val="0"/>
              <w:adjustRightInd w:val="0"/>
            </w:pPr>
            <w:r>
              <w:t>Управление Федеральной службы судебных приставов по Республике Татарстан, а</w:t>
            </w:r>
            <w:r w:rsidRPr="00BB5F53">
              <w:t xml:space="preserve">дминистративное здание 2 этажное (ул. </w:t>
            </w:r>
            <w:r>
              <w:t>Яхина д.3</w:t>
            </w:r>
            <w:r w:rsidRPr="00BB5F53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CF7" w:rsidRDefault="00BB5F53" w:rsidP="00936CF7">
            <w:pPr>
              <w:widowControl w:val="0"/>
              <w:autoSpaceDE w:val="0"/>
              <w:autoSpaceDN w:val="0"/>
              <w:adjustRightInd w:val="0"/>
            </w:pPr>
            <w:r w:rsidRPr="00BB5F53">
              <w:t>Не жилое помещение, в котором расположено 7 организаций. Объект не представляет опасности.</w:t>
            </w:r>
          </w:p>
          <w:p w:rsidR="00936CF7" w:rsidRDefault="00936CF7" w:rsidP="00936CF7">
            <w:pPr>
              <w:widowControl w:val="0"/>
              <w:autoSpaceDE w:val="0"/>
              <w:autoSpaceDN w:val="0"/>
              <w:adjustRightInd w:val="0"/>
            </w:pPr>
          </w:p>
          <w:p w:rsidR="00936CF7" w:rsidRPr="00936CF7" w:rsidRDefault="00936CF7" w:rsidP="00936CF7">
            <w:pPr>
              <w:widowControl w:val="0"/>
              <w:autoSpaceDE w:val="0"/>
              <w:autoSpaceDN w:val="0"/>
              <w:adjustRightInd w:val="0"/>
            </w:pPr>
            <w:r w:rsidRPr="00936CF7">
              <w:t xml:space="preserve">Не жилое помещение, в котором расположено </w:t>
            </w:r>
            <w:r>
              <w:t>7</w:t>
            </w:r>
            <w:r w:rsidRPr="00936CF7">
              <w:t xml:space="preserve"> организаций. Объект не представляет опасности.</w:t>
            </w:r>
          </w:p>
          <w:p w:rsidR="00A57690" w:rsidRDefault="00A57690" w:rsidP="00936CF7">
            <w:pPr>
              <w:widowControl w:val="0"/>
              <w:autoSpaceDE w:val="0"/>
              <w:autoSpaceDN w:val="0"/>
              <w:adjustRightInd w:val="0"/>
            </w:pPr>
          </w:p>
          <w:p w:rsidR="00B50206" w:rsidRPr="008D49CF" w:rsidRDefault="00B50206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B5F53" w:rsidRPr="00BB5F53" w:rsidRDefault="00BB5F53" w:rsidP="00BB5F53">
            <w:pPr>
              <w:widowControl w:val="0"/>
              <w:autoSpaceDE w:val="0"/>
              <w:autoSpaceDN w:val="0"/>
              <w:adjustRightInd w:val="0"/>
            </w:pPr>
            <w:r>
              <w:t xml:space="preserve">Не жилое помещение. </w:t>
            </w:r>
            <w:r w:rsidRPr="00BB5F53">
              <w:t>Объект не представляет опасности.</w:t>
            </w:r>
          </w:p>
          <w:p w:rsidR="00BB5F53" w:rsidRPr="009D3EFA" w:rsidRDefault="00BB5F53" w:rsidP="00936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690" w:rsidRPr="009D3EFA" w:rsidRDefault="00936CF7" w:rsidP="00936CF7">
            <w:pPr>
              <w:widowControl w:val="0"/>
              <w:autoSpaceDE w:val="0"/>
              <w:autoSpaceDN w:val="0"/>
              <w:adjustRightInd w:val="0"/>
            </w:pPr>
            <w:r>
              <w:t>Южная сторона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5F53" w:rsidRDefault="00BB5F53" w:rsidP="00936CF7">
            <w:pPr>
              <w:widowControl w:val="0"/>
              <w:autoSpaceDE w:val="0"/>
              <w:autoSpaceDN w:val="0"/>
              <w:adjustRightInd w:val="0"/>
            </w:pPr>
            <w:r>
              <w:t>100 м.</w:t>
            </w:r>
          </w:p>
          <w:p w:rsidR="00BB5F53" w:rsidRDefault="00BB5F53" w:rsidP="00936CF7">
            <w:pPr>
              <w:widowControl w:val="0"/>
              <w:autoSpaceDE w:val="0"/>
              <w:autoSpaceDN w:val="0"/>
              <w:adjustRightInd w:val="0"/>
            </w:pPr>
          </w:p>
          <w:p w:rsidR="00BB5F53" w:rsidRDefault="00BB5F53" w:rsidP="00936CF7">
            <w:pPr>
              <w:widowControl w:val="0"/>
              <w:autoSpaceDE w:val="0"/>
              <w:autoSpaceDN w:val="0"/>
              <w:adjustRightInd w:val="0"/>
            </w:pPr>
          </w:p>
          <w:p w:rsidR="00BB5F53" w:rsidRDefault="00BB5F53" w:rsidP="00936CF7">
            <w:pPr>
              <w:widowControl w:val="0"/>
              <w:autoSpaceDE w:val="0"/>
              <w:autoSpaceDN w:val="0"/>
              <w:adjustRightInd w:val="0"/>
            </w:pPr>
          </w:p>
          <w:p w:rsidR="00B50206" w:rsidRDefault="00B50206" w:rsidP="00936CF7">
            <w:pPr>
              <w:widowControl w:val="0"/>
              <w:autoSpaceDE w:val="0"/>
              <w:autoSpaceDN w:val="0"/>
              <w:adjustRightInd w:val="0"/>
            </w:pPr>
          </w:p>
          <w:p w:rsidR="00A57690" w:rsidRDefault="00936CF7" w:rsidP="00936CF7">
            <w:pPr>
              <w:widowControl w:val="0"/>
              <w:autoSpaceDE w:val="0"/>
              <w:autoSpaceDN w:val="0"/>
              <w:adjustRightInd w:val="0"/>
            </w:pPr>
            <w:r>
              <w:t>115 м.</w:t>
            </w:r>
          </w:p>
          <w:p w:rsidR="00BB5F53" w:rsidRDefault="00BB5F53" w:rsidP="00936CF7">
            <w:pPr>
              <w:widowControl w:val="0"/>
              <w:autoSpaceDE w:val="0"/>
              <w:autoSpaceDN w:val="0"/>
              <w:adjustRightInd w:val="0"/>
            </w:pPr>
          </w:p>
          <w:p w:rsidR="00BB5F53" w:rsidRDefault="00BB5F53" w:rsidP="00936CF7">
            <w:pPr>
              <w:widowControl w:val="0"/>
              <w:autoSpaceDE w:val="0"/>
              <w:autoSpaceDN w:val="0"/>
              <w:adjustRightInd w:val="0"/>
            </w:pPr>
          </w:p>
          <w:p w:rsidR="00BB5F53" w:rsidRDefault="00BB5F53" w:rsidP="00936CF7">
            <w:pPr>
              <w:widowControl w:val="0"/>
              <w:autoSpaceDE w:val="0"/>
              <w:autoSpaceDN w:val="0"/>
              <w:adjustRightInd w:val="0"/>
            </w:pPr>
          </w:p>
          <w:p w:rsidR="00BB5F53" w:rsidRDefault="00BB5F53" w:rsidP="00936CF7">
            <w:pPr>
              <w:widowControl w:val="0"/>
              <w:autoSpaceDE w:val="0"/>
              <w:autoSpaceDN w:val="0"/>
              <w:adjustRightInd w:val="0"/>
            </w:pPr>
          </w:p>
          <w:p w:rsidR="00B50206" w:rsidRPr="008D49CF" w:rsidRDefault="00B50206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B5F53" w:rsidRPr="009D3EFA" w:rsidRDefault="00BB5F53" w:rsidP="00936CF7">
            <w:pPr>
              <w:widowControl w:val="0"/>
              <w:autoSpaceDE w:val="0"/>
              <w:autoSpaceDN w:val="0"/>
              <w:adjustRightInd w:val="0"/>
            </w:pPr>
            <w:r>
              <w:t>150 м.</w:t>
            </w:r>
          </w:p>
        </w:tc>
      </w:tr>
    </w:tbl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p w:rsidR="009D3EFA" w:rsidRPr="009D3EFA" w:rsidRDefault="009D3EFA" w:rsidP="008D49CF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4.   Размещение   места  массового  пребывания  людей  по  отношению  к</w:t>
      </w:r>
      <w:r w:rsidR="008A5288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транспортным коммуникациям</w:t>
      </w:r>
    </w:p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5229"/>
        <w:gridCol w:w="2110"/>
        <w:gridCol w:w="1758"/>
      </w:tblGrid>
      <w:tr w:rsidR="009D3EFA" w:rsidRPr="009D3EFA" w:rsidTr="002A6B0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N 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Вид транспорта и транспортных коммуникаций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Наименование объекта транспортной коммуникации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Расстояние до транспортных коммуникаций (метров)</w:t>
            </w:r>
          </w:p>
        </w:tc>
      </w:tr>
      <w:tr w:rsidR="009D3EFA" w:rsidRPr="009D3EFA" w:rsidTr="002A6B0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Автомобильный (магистрали, шоссе, дороги, автовокзалы, автостанции)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  <w:r>
              <w:t>Проезжая часть по ул. Московская</w:t>
            </w:r>
          </w:p>
          <w:p w:rsidR="00E86268" w:rsidRPr="008D49CF" w:rsidRDefault="00E86268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  <w:r>
              <w:t>Проезжая часть по ул. Коротченко</w:t>
            </w:r>
          </w:p>
          <w:p w:rsidR="00E86268" w:rsidRPr="008D49CF" w:rsidRDefault="00E86268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  <w:r>
              <w:t>Проезжая часть по ул. Рустема Яхина</w:t>
            </w:r>
          </w:p>
          <w:p w:rsidR="00E86268" w:rsidRPr="008D49CF" w:rsidRDefault="00E86268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  <w:r>
              <w:t>Проезжая часть по ул. Саид Галеева</w:t>
            </w:r>
          </w:p>
          <w:p w:rsidR="000B0260" w:rsidRPr="008D49CF" w:rsidRDefault="000B0260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328AF" w:rsidRDefault="001328AF" w:rsidP="00936CF7">
            <w:pPr>
              <w:widowControl w:val="0"/>
              <w:autoSpaceDE w:val="0"/>
              <w:autoSpaceDN w:val="0"/>
              <w:adjustRightInd w:val="0"/>
            </w:pPr>
            <w:r>
              <w:t>Проезжая часть по ул. Ташаяк</w:t>
            </w:r>
          </w:p>
          <w:p w:rsidR="001328AF" w:rsidRPr="008D49CF" w:rsidRDefault="001328AF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D3EFA" w:rsidRPr="009D3EFA" w:rsidRDefault="002A6B01" w:rsidP="00936CF7">
            <w:pPr>
              <w:widowControl w:val="0"/>
              <w:autoSpaceDE w:val="0"/>
              <w:autoSpaceDN w:val="0"/>
              <w:adjustRightInd w:val="0"/>
            </w:pPr>
            <w:r>
              <w:t>Казанский автовокзал «Центральный»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  <w:r>
              <w:t>70 м.</w:t>
            </w: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</w:p>
          <w:p w:rsidR="00E86268" w:rsidRPr="008D49CF" w:rsidRDefault="00E86268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  <w:r>
              <w:t>80 м.</w:t>
            </w: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</w:p>
          <w:p w:rsidR="00E86268" w:rsidRPr="008D49CF" w:rsidRDefault="00E86268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  <w:r>
              <w:t>120 м.</w:t>
            </w: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</w:p>
          <w:p w:rsidR="00E86268" w:rsidRPr="008D49CF" w:rsidRDefault="00E86268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  <w:r>
              <w:t>320 м.</w:t>
            </w:r>
          </w:p>
          <w:p w:rsidR="00E86268" w:rsidRDefault="00E86268" w:rsidP="00936CF7">
            <w:pPr>
              <w:widowControl w:val="0"/>
              <w:autoSpaceDE w:val="0"/>
              <w:autoSpaceDN w:val="0"/>
              <w:adjustRightInd w:val="0"/>
            </w:pPr>
          </w:p>
          <w:p w:rsidR="000B0260" w:rsidRPr="008D49CF" w:rsidRDefault="000B0260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328AF" w:rsidRDefault="001328AF" w:rsidP="00936CF7">
            <w:pPr>
              <w:widowControl w:val="0"/>
              <w:autoSpaceDE w:val="0"/>
              <w:autoSpaceDN w:val="0"/>
              <w:adjustRightInd w:val="0"/>
            </w:pPr>
            <w:r>
              <w:t>450 м.</w:t>
            </w:r>
          </w:p>
          <w:p w:rsidR="001328AF" w:rsidRDefault="001328AF" w:rsidP="00936CF7">
            <w:pPr>
              <w:widowControl w:val="0"/>
              <w:autoSpaceDE w:val="0"/>
              <w:autoSpaceDN w:val="0"/>
              <w:adjustRightInd w:val="0"/>
            </w:pPr>
          </w:p>
          <w:p w:rsidR="001328AF" w:rsidRPr="008D49CF" w:rsidRDefault="001328AF" w:rsidP="00936CF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D3EFA" w:rsidRPr="009D3EFA" w:rsidRDefault="002A6B01" w:rsidP="00936CF7">
            <w:pPr>
              <w:widowControl w:val="0"/>
              <w:autoSpaceDE w:val="0"/>
              <w:autoSpaceDN w:val="0"/>
              <w:adjustRightInd w:val="0"/>
            </w:pPr>
            <w:r>
              <w:t>2015 м.</w:t>
            </w:r>
          </w:p>
        </w:tc>
      </w:tr>
      <w:tr w:rsidR="009D3EFA" w:rsidRPr="009D3EFA" w:rsidTr="002A6B0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lastRenderedPageBreak/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A6B01" w:rsidP="00936CF7">
            <w:pPr>
              <w:widowControl w:val="0"/>
              <w:autoSpaceDE w:val="0"/>
              <w:autoSpaceDN w:val="0"/>
              <w:adjustRightInd w:val="0"/>
            </w:pPr>
            <w:r>
              <w:t>Железнодорожный вокзал «Казань 1»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A6B01" w:rsidP="00936CF7">
            <w:pPr>
              <w:widowControl w:val="0"/>
              <w:autoSpaceDE w:val="0"/>
              <w:autoSpaceDN w:val="0"/>
              <w:adjustRightInd w:val="0"/>
            </w:pPr>
            <w:r>
              <w:t>470 м.</w:t>
            </w:r>
          </w:p>
        </w:tc>
      </w:tr>
      <w:tr w:rsidR="009D3EFA" w:rsidRPr="009D3EFA" w:rsidTr="002A6B0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A6B01" w:rsidP="00936CF7">
            <w:pPr>
              <w:widowControl w:val="0"/>
              <w:autoSpaceDE w:val="0"/>
              <w:autoSpaceDN w:val="0"/>
              <w:adjustRightInd w:val="0"/>
            </w:pPr>
            <w:r>
              <w:t>Международный аэропорт «Казань»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A6B01" w:rsidP="00936CF7">
            <w:pPr>
              <w:widowControl w:val="0"/>
              <w:autoSpaceDE w:val="0"/>
              <w:autoSpaceDN w:val="0"/>
              <w:adjustRightInd w:val="0"/>
            </w:pPr>
            <w:r>
              <w:t>24000 м.</w:t>
            </w:r>
          </w:p>
        </w:tc>
      </w:tr>
      <w:tr w:rsidR="009D3EFA" w:rsidRPr="009D3EFA" w:rsidTr="002A6B0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Водный (морские и речные порты, причалы)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A6B01" w:rsidP="00936CF7">
            <w:pPr>
              <w:widowControl w:val="0"/>
              <w:autoSpaceDE w:val="0"/>
              <w:autoSpaceDN w:val="0"/>
              <w:adjustRightInd w:val="0"/>
            </w:pPr>
            <w:r>
              <w:t>Казанский речной порт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A6B01" w:rsidP="00936CF7">
            <w:pPr>
              <w:widowControl w:val="0"/>
              <w:autoSpaceDE w:val="0"/>
              <w:autoSpaceDN w:val="0"/>
              <w:adjustRightInd w:val="0"/>
            </w:pPr>
            <w:r>
              <w:t>2030 м.</w:t>
            </w:r>
          </w:p>
        </w:tc>
      </w:tr>
    </w:tbl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5.   Сведения   об   организациях,  осуществляющих  обслуживание  места</w:t>
      </w:r>
      <w:r w:rsidR="00A04F20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массового пребывания людей</w:t>
      </w:r>
    </w:p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1006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760"/>
        <w:gridCol w:w="2667"/>
        <w:gridCol w:w="2092"/>
      </w:tblGrid>
      <w:tr w:rsidR="009D3EFA" w:rsidRPr="009D3EFA" w:rsidTr="008D49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N 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Наименование организации, адрес, телефоны, вид собственности, руководитель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Вид деятельности по обслуживанию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График проведения работ</w:t>
            </w:r>
          </w:p>
        </w:tc>
      </w:tr>
      <w:tr w:rsidR="009D3EFA" w:rsidRPr="009D3EFA" w:rsidTr="008D49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80DF0" w:rsidP="00280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80DF0" w:rsidP="00936CF7">
            <w:pPr>
              <w:widowControl w:val="0"/>
              <w:autoSpaceDE w:val="0"/>
              <w:autoSpaceDN w:val="0"/>
              <w:adjustRightInd w:val="0"/>
            </w:pPr>
            <w:r>
              <w:t>ОАО «Быстрая уборка», г. Казань, ул. Ямашева, д.7. Г</w:t>
            </w:r>
            <w:r w:rsidR="00391E19">
              <w:t>енеральный директор Исмагилов Ильнур Валеевич</w:t>
            </w:r>
            <w:r>
              <w:t>, тел. 235-16-78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80DF0" w:rsidP="00936CF7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уборки внутри объекта и прилегающей территории.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280DF0" w:rsidP="00936CF7">
            <w:pPr>
              <w:widowControl w:val="0"/>
              <w:autoSpaceDE w:val="0"/>
              <w:autoSpaceDN w:val="0"/>
              <w:adjustRightInd w:val="0"/>
            </w:pPr>
            <w:r>
              <w:t>Ежедневно, с 06.00 до 19.00 час.</w:t>
            </w:r>
          </w:p>
        </w:tc>
      </w:tr>
      <w:tr w:rsidR="00280DF0" w:rsidRPr="009D3EFA" w:rsidTr="008D49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DF0" w:rsidRDefault="00280DF0" w:rsidP="00280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DF0" w:rsidRDefault="00280DF0" w:rsidP="00391E19">
            <w:pPr>
              <w:widowControl w:val="0"/>
              <w:autoSpaceDE w:val="0"/>
              <w:autoSpaceDN w:val="0"/>
              <w:adjustRightInd w:val="0"/>
            </w:pPr>
            <w:r>
              <w:t>ОАО «Скайнет», г. Казань, ул. Пр. Победы</w:t>
            </w:r>
            <w:r w:rsidR="00E0437E">
              <w:t>, д 44. Генеральный директор Васильев Д</w:t>
            </w:r>
            <w:r w:rsidR="00391E19">
              <w:t>енис Викторович</w:t>
            </w:r>
            <w:r w:rsidR="00E0437E">
              <w:t>, тел. 278-78-25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DF0" w:rsidRDefault="00E0437E" w:rsidP="00936CF7">
            <w:pPr>
              <w:widowControl w:val="0"/>
              <w:autoSpaceDE w:val="0"/>
              <w:autoSpaceDN w:val="0"/>
              <w:adjustRightInd w:val="0"/>
            </w:pPr>
            <w:r>
              <w:t xml:space="preserve">Предоставление интернет услуг.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DF0" w:rsidRDefault="00E0437E" w:rsidP="00E0437E">
            <w:pPr>
              <w:widowControl w:val="0"/>
              <w:autoSpaceDE w:val="0"/>
              <w:autoSpaceDN w:val="0"/>
              <w:adjustRightInd w:val="0"/>
            </w:pPr>
            <w:r>
              <w:t>По заявке.</w:t>
            </w:r>
          </w:p>
        </w:tc>
      </w:tr>
      <w:tr w:rsidR="00280DF0" w:rsidRPr="009D3EFA" w:rsidTr="008D49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DF0" w:rsidRDefault="00280DF0" w:rsidP="00280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DF0" w:rsidRPr="00E0437E" w:rsidRDefault="00E0437E" w:rsidP="00936CF7">
            <w:pPr>
              <w:widowControl w:val="0"/>
              <w:autoSpaceDE w:val="0"/>
              <w:autoSpaceDN w:val="0"/>
              <w:adjustRightInd w:val="0"/>
            </w:pPr>
            <w:r w:rsidRPr="00E0437E">
              <w:t>ООО ЧОО «Скиф»</w:t>
            </w:r>
            <w:r>
              <w:t xml:space="preserve">, г. Казань, ул. Пушкина, д 22. Генеральный директор </w:t>
            </w:r>
            <w:r w:rsidR="00391E19">
              <w:t>Афанасьев Иван Сергеевич</w:t>
            </w:r>
            <w:r w:rsidR="00471F29">
              <w:t>,</w:t>
            </w:r>
            <w:r>
              <w:t xml:space="preserve"> тел. </w:t>
            </w:r>
            <w:r w:rsidRPr="00E0437E">
              <w:t>245-45-45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DF0" w:rsidRDefault="00E0437E" w:rsidP="00936CF7">
            <w:pPr>
              <w:widowControl w:val="0"/>
              <w:autoSpaceDE w:val="0"/>
              <w:autoSpaceDN w:val="0"/>
              <w:adjustRightInd w:val="0"/>
            </w:pPr>
            <w:r>
              <w:t>Обеспечение безопасности объекта.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DF0" w:rsidRDefault="00471F29" w:rsidP="00936CF7">
            <w:pPr>
              <w:widowControl w:val="0"/>
              <w:autoSpaceDE w:val="0"/>
              <w:autoSpaceDN w:val="0"/>
              <w:adjustRightInd w:val="0"/>
            </w:pPr>
            <w:r>
              <w:t>Круглосуточно.</w:t>
            </w:r>
          </w:p>
        </w:tc>
      </w:tr>
      <w:tr w:rsidR="00E0437E" w:rsidRPr="009D3EFA" w:rsidTr="008D49C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7E" w:rsidRDefault="00E0437E" w:rsidP="00280D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7E" w:rsidRPr="00E0437E" w:rsidRDefault="00E0437E" w:rsidP="00471F29">
            <w:pPr>
              <w:widowControl w:val="0"/>
              <w:autoSpaceDE w:val="0"/>
              <w:autoSpaceDN w:val="0"/>
              <w:adjustRightInd w:val="0"/>
            </w:pPr>
            <w:r>
              <w:t>ООО «Сити Ком»</w:t>
            </w:r>
            <w:r w:rsidRPr="00E0437E">
              <w:t xml:space="preserve">, г. Казань, ул. </w:t>
            </w:r>
            <w:r w:rsidR="00471F29">
              <w:t>Эсперанто, д 27</w:t>
            </w:r>
            <w:r w:rsidRPr="00E0437E">
              <w:t xml:space="preserve">. Генеральный директор </w:t>
            </w:r>
            <w:r w:rsidR="00391E19">
              <w:t>Мамыкин Дмитрий Иванович</w:t>
            </w:r>
            <w:r w:rsidR="00471F29">
              <w:t>,</w:t>
            </w:r>
            <w:r w:rsidRPr="00E0437E">
              <w:t xml:space="preserve"> тел. 245-45-45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7E" w:rsidRDefault="00471F29" w:rsidP="00936CF7">
            <w:pPr>
              <w:widowControl w:val="0"/>
              <w:autoSpaceDE w:val="0"/>
              <w:autoSpaceDN w:val="0"/>
              <w:adjustRightInd w:val="0"/>
            </w:pPr>
            <w:r>
              <w:t>Обеспечение телефонной связи.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37E" w:rsidRDefault="00471F29" w:rsidP="00936CF7">
            <w:pPr>
              <w:widowControl w:val="0"/>
              <w:autoSpaceDE w:val="0"/>
              <w:autoSpaceDN w:val="0"/>
              <w:adjustRightInd w:val="0"/>
            </w:pPr>
            <w:r w:rsidRPr="00471F29">
              <w:t>По заявке.</w:t>
            </w:r>
          </w:p>
        </w:tc>
      </w:tr>
    </w:tbl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6.  Общие  сведения  о  работниках  и (или) арендаторах места массового</w:t>
      </w:r>
      <w:r w:rsidR="00A04F20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пребывания  людей,  а  также  объектов,  расположенных  в  месте  массового</w:t>
      </w:r>
      <w:r w:rsidR="00A04F20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пребывания людей</w:t>
      </w:r>
    </w:p>
    <w:p w:rsidR="009D3EFA" w:rsidRPr="0030775B" w:rsidRDefault="0030775B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30775B">
        <w:rPr>
          <w:rFonts w:ascii="Times New Roman" w:hAnsi="Times New Roman" w:cs="Times New Roman"/>
          <w:sz w:val="24"/>
          <w:szCs w:val="24"/>
          <w:u w:val="single"/>
        </w:rPr>
        <w:t xml:space="preserve">бслуживающий персонал объекта – </w:t>
      </w:r>
      <w:r w:rsidR="00D55DF4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30775B">
        <w:rPr>
          <w:rFonts w:ascii="Times New Roman" w:hAnsi="Times New Roman" w:cs="Times New Roman"/>
          <w:sz w:val="24"/>
          <w:szCs w:val="24"/>
          <w:u w:val="single"/>
        </w:rPr>
        <w:t xml:space="preserve"> человек.</w:t>
      </w: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(численность работников)</w:t>
      </w:r>
    </w:p>
    <w:p w:rsidR="009D3EFA" w:rsidRPr="0030775B" w:rsidRDefault="0030775B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775B">
        <w:rPr>
          <w:rFonts w:ascii="Times New Roman" w:hAnsi="Times New Roman" w:cs="Times New Roman"/>
          <w:sz w:val="24"/>
          <w:szCs w:val="24"/>
          <w:u w:val="single"/>
        </w:rPr>
        <w:t>Средняя посещаемость – 700человек , максимальная – 1500 человек, одновременное посещение</w:t>
      </w:r>
      <w:r w:rsidR="005E2B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775B">
        <w:rPr>
          <w:rFonts w:ascii="Times New Roman" w:hAnsi="Times New Roman" w:cs="Times New Roman"/>
          <w:sz w:val="24"/>
          <w:szCs w:val="24"/>
          <w:u w:val="single"/>
        </w:rPr>
        <w:t>– 1</w:t>
      </w:r>
      <w:r w:rsidR="00A0536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0775B">
        <w:rPr>
          <w:rFonts w:ascii="Times New Roman" w:hAnsi="Times New Roman" w:cs="Times New Roman"/>
          <w:sz w:val="24"/>
          <w:szCs w:val="24"/>
          <w:u w:val="single"/>
        </w:rPr>
        <w:t>00 человек.</w:t>
      </w: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(средняя и максимальная посещаемость объекта, количество одновременно</w:t>
      </w: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пребывающих людей)</w:t>
      </w:r>
    </w:p>
    <w:p w:rsidR="009D3EFA" w:rsidRDefault="00B57D74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5DF4">
        <w:rPr>
          <w:rFonts w:ascii="Times New Roman" w:hAnsi="Times New Roman" w:cs="Times New Roman"/>
          <w:sz w:val="24"/>
          <w:szCs w:val="24"/>
          <w:u w:val="single"/>
        </w:rPr>
        <w:t xml:space="preserve">На объекте имеется </w:t>
      </w:r>
      <w:r w:rsidR="00A233A5">
        <w:rPr>
          <w:rFonts w:ascii="Times New Roman" w:hAnsi="Times New Roman" w:cs="Times New Roman"/>
          <w:sz w:val="24"/>
          <w:szCs w:val="24"/>
          <w:u w:val="single"/>
        </w:rPr>
        <w:t>75</w:t>
      </w:r>
      <w:r w:rsidR="00D55DF4" w:rsidRPr="00D55DF4">
        <w:rPr>
          <w:rFonts w:ascii="Times New Roman" w:hAnsi="Times New Roman" w:cs="Times New Roman"/>
          <w:sz w:val="24"/>
          <w:szCs w:val="24"/>
          <w:u w:val="single"/>
        </w:rPr>
        <w:t xml:space="preserve"> торговых павильона, из которых 71 – арендуемые, численность работников арендуемых помещений – 320 человек.</w:t>
      </w:r>
    </w:p>
    <w:p w:rsidR="00C95F8C" w:rsidRDefault="00C95F8C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Арендаторы помещений:</w:t>
      </w:r>
    </w:p>
    <w:p w:rsidR="00C95F8C" w:rsidRDefault="00C95F8C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ЗАО «АКБ Татинвестбанк» - </w:t>
      </w:r>
      <w:r w:rsidR="003532FE">
        <w:rPr>
          <w:rFonts w:ascii="Times New Roman" w:hAnsi="Times New Roman" w:cs="Times New Roman"/>
          <w:sz w:val="24"/>
          <w:szCs w:val="24"/>
          <w:u w:val="single"/>
        </w:rPr>
        <w:t>Махмутов И.С. (тел. 236-11-12);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ООО «Софт Трейд Эко» - Сабиров И.Р. (тел. 236-13-23);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ИП «Аптека.ру» - Садыков И.И. (тел. 236-44-55);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ОАО Казанский филиал Банк Авангард – Семенов С.С. (тел. 236-21-21);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Супермаркет «Бехетле» – Исмагилов М.М. (тел. 236-33-33);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сувениров «БелРоса» - Петров П.П. (тел. 236-44-55);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Кафе «В ЦУМе» - Сидоров С.С. (тел. 236-66-66);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Салон сувениров «Ваш подарок» - Чижевская Н.М. (тел. 236-99-99);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Салон оптики «Вияна» - Махмутова А.А. (тел. 236-54-54);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ООО «Гравюра дизайн» - Зайцев А.А. (тел. 236-89-89);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ООО «Группа компаний Лисандр+» - Козлов К.О. (тел. 236-46-46);</w:t>
      </w:r>
    </w:p>
    <w:p w:rsidR="003532FE" w:rsidRDefault="003532F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Салон часов «</w:t>
      </w:r>
      <w:r w:rsidR="000C757C">
        <w:rPr>
          <w:rFonts w:ascii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  <w:u w:val="single"/>
        </w:rPr>
        <w:t>ворянский стиль» - Шафиков Р.Х. (тел. 236-09-09);</w:t>
      </w:r>
    </w:p>
    <w:p w:rsidR="003532FE" w:rsidRDefault="000C757C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Студия флористического дизайна «Деко-Стиль» - Мустафин Р.А. (тел. 236-86-86);</w:t>
      </w:r>
    </w:p>
    <w:p w:rsidR="000C757C" w:rsidRDefault="000C757C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«Дом книги» - Султанов Э.М. (тел. 236-04-04);</w:t>
      </w:r>
    </w:p>
    <w:p w:rsidR="000C757C" w:rsidRDefault="000C757C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«Дом милый дом» - Гараев Ф.И. (тел. 236-05-05);</w:t>
      </w:r>
    </w:p>
    <w:p w:rsidR="000C757C" w:rsidRDefault="000C757C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Салон связи «Евросеть» - Чугунов В.А. (тел. 236-77-77);</w:t>
      </w:r>
    </w:p>
    <w:p w:rsidR="000C757C" w:rsidRDefault="000C757C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«Жаным» - Гайнетдинов Ф.Ф. (тел. 236-55-66);</w:t>
      </w:r>
    </w:p>
    <w:p w:rsidR="000C757C" w:rsidRDefault="000C757C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Цветочный магазин «Живые цветы» - Шарафеев И.Ш. (тел. 236-32-32);</w:t>
      </w:r>
    </w:p>
    <w:p w:rsidR="000C757C" w:rsidRDefault="000C757C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«Империя сумок» - Исхаков А.Р. (тел. 236-01-99);</w:t>
      </w:r>
    </w:p>
    <w:p w:rsidR="000C757C" w:rsidRDefault="000C757C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женской одежды «Каприз» - Фатихов Л.Р. (тел. 236-99-11);</w:t>
      </w:r>
    </w:p>
    <w:p w:rsidR="000C757C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подарков «Комната смеха» - Шайхутдинов И.Р. (тел. 236-59-09);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«Лилу» - Садыков Р.Р. (тел. 236-81-81);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игрушек, ОАО Казанский ЦУМ – Егоров И.В. (тел. 236-23-54);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канцелярских и оптических товаров – Галиев И.Ф. (тел. 236-88-00);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мужской одежды - Шакиров И.Н. (тел. 236-20-20);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открыток – Ахатов М.Р. (тел. 236-54-87);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печатной продукции, ЗАО Горпечать – Ногуманов И.Р. (тел. 236-74-76);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Магазин-кондитерская «Мармелад Тэсти» - Хусаинов Р.Ф. (тел. 236-39-44);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Аптека «Мелодия здоровья» - Палагин Е.Н. (тел. 236-10-12);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«Мерген» - Багавиев Р.З. (тел. 236-75-33);</w:t>
      </w:r>
    </w:p>
    <w:p w:rsidR="001B3FF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«Нужные вещи» - Султанов М.Ф. (тел. 236-81-91);</w:t>
      </w:r>
    </w:p>
    <w:p w:rsidR="006B7112" w:rsidRDefault="001B3FF2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Магазин пуховых изделий «Оренгарн» - </w:t>
      </w:r>
      <w:r w:rsidR="006B7112">
        <w:rPr>
          <w:rFonts w:ascii="Times New Roman" w:hAnsi="Times New Roman" w:cs="Times New Roman"/>
          <w:sz w:val="24"/>
          <w:szCs w:val="24"/>
          <w:u w:val="single"/>
        </w:rPr>
        <w:t>Ахметзянов А.Ф. (тел. 236-36-78);</w:t>
      </w:r>
    </w:p>
    <w:p w:rsidR="001E581F" w:rsidRDefault="001E581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Салон мебели «По-французски» - Янов А.А. (тел. 236-92-92);</w:t>
      </w:r>
    </w:p>
    <w:p w:rsidR="001E581F" w:rsidRDefault="001E581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«Президент» - Шакиров Р.Р. (тел. 236-49-82);</w:t>
      </w:r>
    </w:p>
    <w:p w:rsidR="00F317E6" w:rsidRDefault="00F317E6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музыкальных инструментов «Соль До» - Сунгатуллин И.М. (тел. 236-81-21);</w:t>
      </w:r>
    </w:p>
    <w:p w:rsidR="00F86F5E" w:rsidRDefault="00F86F5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посуды «»Стекло и фарфор» - Камашев А.Ю. (тел. 236-93-33);</w:t>
      </w:r>
    </w:p>
    <w:p w:rsidR="00F86F5E" w:rsidRDefault="00F86F5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нижнего белья «Стиль парк» - Рахимов А.Р. (тел. 236-19-13);</w:t>
      </w:r>
    </w:p>
    <w:p w:rsidR="00F86F5E" w:rsidRDefault="00F86F5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табачной продукции «Табакерия» - Шайхутдинов Ф.Г. (тел. 236-62-55);</w:t>
      </w:r>
    </w:p>
    <w:p w:rsidR="00F86F5E" w:rsidRDefault="00F86F5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«Территория подарков» - Хуснутдинов Л.Н. (тел. 236-73-83);</w:t>
      </w:r>
    </w:p>
    <w:p w:rsidR="00F86F5E" w:rsidRDefault="00F86F5E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Дом текстиля «Тогас» - Залялиев А.Р. (тел. 236-02-74);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«Чайная империя» - Шаябтинов А.А. (тел. 236-62-82);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Интернет магазин «Эльдорадо» - Зайнуллин И.М. (тел. 236-93-93);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Ювелирный салон «Янтарная корона» - Скворцов В.М. (тел. 236-33-66);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Ювелирный салон «Яхонт» - Краснов А.С. (тел. 236-89-98);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Ювелирный салон «ЯХОНТ» - Бикинина О.В. – Щекотов А.А. (тел. 236-26-36);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Ювелирный салон «Яшма Золото» - Ермаков И.А. (тел. 236-36-36);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спортивной одежды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Adidas</w:t>
      </w:r>
      <w:r>
        <w:rPr>
          <w:rFonts w:ascii="Times New Roman" w:hAnsi="Times New Roman" w:cs="Times New Roman"/>
          <w:sz w:val="24"/>
          <w:szCs w:val="24"/>
          <w:u w:val="single"/>
        </w:rPr>
        <w:t>» - Исрафилов Л.М. (тел. 236-55-66);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спортивного питания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Atletpit</w:t>
      </w:r>
      <w:r>
        <w:rPr>
          <w:rFonts w:ascii="Times New Roman" w:hAnsi="Times New Roman" w:cs="Times New Roman"/>
          <w:sz w:val="24"/>
          <w:szCs w:val="24"/>
          <w:u w:val="single"/>
        </w:rPr>
        <w:t>» - Кротов А.Е. (тел. 236-11-99);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Barocco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466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 Муратов М.Г. (тел. 236-11-33);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женской одежды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Bellissimo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8466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 Валиев И.М. (тел. 236-29-92);</w:t>
      </w:r>
    </w:p>
    <w:p w:rsidR="00846605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Кофейня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Chicolat</w:t>
      </w:r>
      <w:r>
        <w:rPr>
          <w:rFonts w:ascii="Times New Roman" w:hAnsi="Times New Roman" w:cs="Times New Roman"/>
          <w:sz w:val="24"/>
          <w:szCs w:val="24"/>
          <w:u w:val="single"/>
        </w:rPr>
        <w:t>» - Васильев И.Н. (тел. 236-62-62);</w:t>
      </w:r>
    </w:p>
    <w:p w:rsidR="000672CA" w:rsidRDefault="00846605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Магазин </w:t>
      </w:r>
      <w:r w:rsidR="000672C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672CA">
        <w:rPr>
          <w:rFonts w:ascii="Times New Roman" w:hAnsi="Times New Roman" w:cs="Times New Roman"/>
          <w:sz w:val="24"/>
          <w:szCs w:val="24"/>
          <w:u w:val="single"/>
          <w:lang w:val="en-US"/>
        </w:rPr>
        <w:t>CrossFire</w:t>
      </w:r>
      <w:r w:rsidR="000672CA">
        <w:rPr>
          <w:rFonts w:ascii="Times New Roman" w:hAnsi="Times New Roman" w:cs="Times New Roman"/>
          <w:sz w:val="24"/>
          <w:szCs w:val="24"/>
          <w:u w:val="single"/>
        </w:rPr>
        <w:t>» - Багаутдинов Р.А. (тел. 236-66-66);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Обувной магазин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Ecco</w:t>
      </w:r>
      <w:r>
        <w:rPr>
          <w:rFonts w:ascii="Times New Roman" w:hAnsi="Times New Roman" w:cs="Times New Roman"/>
          <w:sz w:val="24"/>
          <w:szCs w:val="24"/>
          <w:u w:val="single"/>
        </w:rPr>
        <w:t>» - Валиуллин И.А. (тел. 236-30-03);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Обувной магазин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Fellini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6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 Ермаков И.А. (тел. 236-44-44);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GLEM</w:t>
      </w:r>
      <w:r>
        <w:rPr>
          <w:rFonts w:ascii="Times New Roman" w:hAnsi="Times New Roman" w:cs="Times New Roman"/>
          <w:sz w:val="24"/>
          <w:szCs w:val="24"/>
          <w:u w:val="single"/>
        </w:rPr>
        <w:t>» - Исрафилов Л.М. (тел. 236-53-53);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Джинс центр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Legio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672C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Желонин Ж.А. (тел. 236-47-47);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Mishelin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672C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Латипов И.Р. (тел. 236-41-49);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ювелирных изделий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Navell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672C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Фасихов Ф.З. (тел. 236-91-13);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кожгалантереи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Pan</w:t>
      </w:r>
      <w:r w:rsidRPr="0006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Pelican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6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 Евдокимов Г.В. (тел. 236-98-98);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Pick</w:t>
      </w:r>
      <w:r w:rsidRPr="0006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  <w:u w:val="single"/>
        </w:rPr>
        <w:t>» - Зайнутдинов Р.Г. (тел. 236-76-76);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Салон одежды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Potis</w:t>
      </w:r>
      <w:r w:rsidRPr="000672CA">
        <w:rPr>
          <w:rFonts w:ascii="Times New Roman" w:hAnsi="Times New Roman" w:cs="Times New Roman"/>
          <w:sz w:val="24"/>
          <w:szCs w:val="24"/>
          <w:u w:val="single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Verso</w:t>
      </w:r>
      <w:r>
        <w:rPr>
          <w:rFonts w:ascii="Times New Roman" w:hAnsi="Times New Roman" w:cs="Times New Roman"/>
          <w:sz w:val="24"/>
          <w:szCs w:val="24"/>
          <w:u w:val="single"/>
        </w:rPr>
        <w:t>» - Фатихов М.Р. (тел. 236-75-95);</w:t>
      </w:r>
    </w:p>
    <w:p w:rsidR="000672CA" w:rsidRDefault="000672CA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спортивной одежды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Reebok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672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 Файзрахманов Э.Ф. (тел. 236-88-11);</w:t>
      </w:r>
    </w:p>
    <w:p w:rsidR="000459EF" w:rsidRDefault="000459E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Химчистка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Renzacci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 Потапов А.В. (тел. 236-90-39);</w:t>
      </w:r>
    </w:p>
    <w:p w:rsidR="000459EF" w:rsidRDefault="000459E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Обувной магазин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Rieker</w:t>
      </w:r>
      <w:r>
        <w:rPr>
          <w:rFonts w:ascii="Times New Roman" w:hAnsi="Times New Roman" w:cs="Times New Roman"/>
          <w:sz w:val="24"/>
          <w:szCs w:val="24"/>
          <w:u w:val="single"/>
        </w:rPr>
        <w:t>» - Попов А.С. (тел. 236-20-02);</w:t>
      </w:r>
    </w:p>
    <w:p w:rsidR="000459EF" w:rsidRDefault="000459E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одежды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Riga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Семенов А.Н. (тел. 236-37-78);</w:t>
      </w:r>
    </w:p>
    <w:p w:rsidR="000459EF" w:rsidRDefault="000459E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одежды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Stailmann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Егоров С.С. (тел. 236-76-58);</w:t>
      </w:r>
    </w:p>
    <w:p w:rsidR="000459EF" w:rsidRDefault="000459E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женской одежды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TELKADA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Григорьев А.С. (тел. 236-79-39);</w:t>
      </w:r>
    </w:p>
    <w:p w:rsidR="000459EF" w:rsidRDefault="000459E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Флористический салон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Vega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Gallery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Flowers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Козлов А.С. (тел. 236-63-20);</w:t>
      </w:r>
    </w:p>
    <w:p w:rsidR="000459EF" w:rsidRDefault="000459E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женской одежды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Wool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Street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Прохоров Н.Н. (тел. 236-82-49);</w:t>
      </w:r>
    </w:p>
    <w:p w:rsidR="000459EF" w:rsidRDefault="000459E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Магазин косметики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Yves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Rocher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 А.А. (тел. 236-71-75);</w:t>
      </w:r>
    </w:p>
    <w:p w:rsidR="001B3FF2" w:rsidRPr="00D55DF4" w:rsidRDefault="000459EF" w:rsidP="00C95F8C">
      <w:pPr>
        <w:pStyle w:val="ConsPlusNonforma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Обувной магазин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ALDO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59E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val="single"/>
        </w:rPr>
        <w:t>Фокин А.С. (тел. 236-63-63)</w:t>
      </w:r>
      <w:r w:rsidR="001B3F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(сведения об арендаторах)</w:t>
      </w: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7.  Сведения  о  потенциально  опасных  участках  и  (или)  критических</w:t>
      </w:r>
      <w:r w:rsidR="00A04F20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элементах места массового пребывания людей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3623"/>
        <w:gridCol w:w="1829"/>
        <w:gridCol w:w="3567"/>
      </w:tblGrid>
      <w:tr w:rsidR="009D3EFA" w:rsidRPr="009D3EFA" w:rsidTr="00E801E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N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Наименование потенциально опасного участка или критического элемента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Характер возможной чрезвычайной ситуации</w:t>
            </w:r>
          </w:p>
        </w:tc>
      </w:tr>
      <w:tr w:rsidR="009D3EFA" w:rsidRPr="00847854" w:rsidTr="00E801E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D55DF4" w:rsidP="00936CF7">
            <w:pPr>
              <w:widowControl w:val="0"/>
              <w:autoSpaceDE w:val="0"/>
              <w:autoSpaceDN w:val="0"/>
              <w:adjustRightInd w:val="0"/>
            </w:pPr>
            <w:r w:rsidRPr="00847854"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8B5001" w:rsidP="003C6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Складские помещения, мастерские, венткамер</w:t>
            </w:r>
            <w:r w:rsidR="003C6226" w:rsidRPr="00847854">
              <w:t>ы</w:t>
            </w:r>
            <w:r w:rsidRPr="00847854">
              <w:t>, архивные помещения, электрощитов</w:t>
            </w:r>
            <w:r w:rsidR="003C6226" w:rsidRPr="00847854">
              <w:t>ые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8B5001" w:rsidP="008B5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26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847854" w:rsidP="008B5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8B5001" w:rsidRPr="00847854">
              <w:t>аличие или угроза гибели людей или значительное нарушение условий их жизнедеятельности;</w:t>
            </w:r>
          </w:p>
          <w:p w:rsidR="008B5001" w:rsidRPr="00847854" w:rsidRDefault="008B5001" w:rsidP="008B50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причинение экономического ущерба;</w:t>
            </w:r>
          </w:p>
          <w:p w:rsidR="008B5001" w:rsidRPr="00847854" w:rsidRDefault="00847854" w:rsidP="008B50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</w:t>
            </w:r>
            <w:r w:rsidR="008B5001" w:rsidRPr="00847854">
              <w:t>начительное ухудшение состояния окружающей среды;</w:t>
            </w:r>
          </w:p>
          <w:p w:rsidR="008B5001" w:rsidRPr="00847854" w:rsidRDefault="008B5001" w:rsidP="003C62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обрушение строительных конструкций, как в целом, так и частично; распространение пожара на близлежащие объекты</w:t>
            </w:r>
          </w:p>
        </w:tc>
      </w:tr>
    </w:tbl>
    <w:p w:rsidR="009D3EFA" w:rsidRPr="00847854" w:rsidRDefault="009D3EFA" w:rsidP="00A04F20">
      <w:pPr>
        <w:widowControl w:val="0"/>
        <w:autoSpaceDE w:val="0"/>
        <w:autoSpaceDN w:val="0"/>
        <w:adjustRightInd w:val="0"/>
        <w:jc w:val="center"/>
      </w:pP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8.  Возможные  противоправные  действия  в  месте  массового пребывания</w:t>
      </w:r>
      <w:r w:rsidR="00A04F20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людей:</w:t>
      </w:r>
    </w:p>
    <w:p w:rsidR="009D3EFA" w:rsidRPr="00847854" w:rsidRDefault="009D3EFA" w:rsidP="00847854">
      <w:pPr>
        <w:pStyle w:val="ConsPlusNonformat"/>
        <w:jc w:val="both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 xml:space="preserve">а) </w:t>
      </w:r>
      <w:r w:rsidR="0082279E" w:rsidRPr="00847854">
        <w:rPr>
          <w:rFonts w:ascii="Times New Roman" w:hAnsi="Times New Roman" w:cs="Times New Roman"/>
          <w:sz w:val="24"/>
          <w:szCs w:val="24"/>
        </w:rPr>
        <w:t>Поджог или неосторожное обращение с огнем</w:t>
      </w:r>
      <w:r w:rsidR="009D0249" w:rsidRPr="00847854">
        <w:rPr>
          <w:rFonts w:ascii="Times New Roman" w:hAnsi="Times New Roman" w:cs="Times New Roman"/>
          <w:sz w:val="24"/>
          <w:szCs w:val="24"/>
        </w:rPr>
        <w:t>, взрыв самодельного взрывного устройства (СВУ), захват заложников, применение сильно-действующих отравляющих, радиоактивных, химических и биологических веществ (СДЯВ, РХБВ), способных привести к массовой гибели людей;</w:t>
      </w:r>
    </w:p>
    <w:p w:rsidR="009D3EFA" w:rsidRPr="00847854" w:rsidRDefault="009D3EFA" w:rsidP="00F32247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(описание возможных противоправных действий (совершение взрыва,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поджога или иных действий, направленных на причинение вреда жизни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и здоровью людей, разрушение расположенных в месте массового</w:t>
      </w:r>
    </w:p>
    <w:p w:rsidR="009D3EFA" w:rsidRPr="00847854" w:rsidRDefault="009D3EFA" w:rsidP="00F32247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пребывания людей объектов и сооружений или угроза совершения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указанных действий, захват заложников, вывод из строя или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несанкционированное вмешательство в работу различных коммуникаций,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иные ситуации)</w:t>
      </w:r>
    </w:p>
    <w:p w:rsidR="009D0249" w:rsidRPr="00847854" w:rsidRDefault="009D3EFA" w:rsidP="00847854">
      <w:pPr>
        <w:pStyle w:val="ConsPlusNonformat"/>
        <w:jc w:val="both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 xml:space="preserve">б) </w:t>
      </w:r>
      <w:r w:rsidR="009D0249" w:rsidRPr="00847854">
        <w:rPr>
          <w:rFonts w:ascii="Times New Roman" w:hAnsi="Times New Roman" w:cs="Times New Roman"/>
          <w:sz w:val="24"/>
          <w:szCs w:val="24"/>
        </w:rPr>
        <w:t>сведений о совершении диверсионно-террористических актов на объекте и в районе его расположения не имеется</w:t>
      </w:r>
      <w:r w:rsidR="009D0249" w:rsidRPr="00847854">
        <w:rPr>
          <w:rFonts w:ascii="Times New Roman" w:hAnsi="Times New Roman" w:cs="Times New Roman"/>
        </w:rPr>
        <w:t xml:space="preserve"> </w:t>
      </w:r>
    </w:p>
    <w:p w:rsidR="009D3EFA" w:rsidRPr="00847854" w:rsidRDefault="009D3EFA" w:rsidP="00F32247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(зафиксированные диверсионно-террористические проявления в месте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массового пребывания людей или в районе его расположения,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их краткая характеристика)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9.  Оценка социально-экономических последствий террористического акта в</w:t>
      </w:r>
      <w:r w:rsidR="00A04F20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месте массового пребывания людей</w:t>
      </w:r>
    </w:p>
    <w:p w:rsidR="009D3EFA" w:rsidRPr="00847854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0"/>
        <w:gridCol w:w="2142"/>
        <w:gridCol w:w="4003"/>
        <w:gridCol w:w="2804"/>
      </w:tblGrid>
      <w:tr w:rsidR="009D3EFA" w:rsidRPr="00847854" w:rsidTr="00E801E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N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Террористическая угроза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Масштаб последствий террористического акта</w:t>
            </w:r>
          </w:p>
        </w:tc>
      </w:tr>
      <w:tr w:rsidR="009D0249" w:rsidRPr="00847854" w:rsidTr="00E801E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Взрыв СВУ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До 10 человек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Локальные разрушения конструкций здания</w:t>
            </w:r>
          </w:p>
        </w:tc>
      </w:tr>
      <w:tr w:rsidR="009D0249" w:rsidRPr="00847854" w:rsidTr="00E801E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Захват заложников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До 50 человек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Гибель заложников</w:t>
            </w:r>
          </w:p>
        </w:tc>
      </w:tr>
      <w:tr w:rsidR="009D0249" w:rsidRPr="00847854" w:rsidTr="00E801E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lastRenderedPageBreak/>
              <w:t xml:space="preserve">3.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Применение отравляющих и радиоактивных веществ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До 30 человек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249" w:rsidRPr="00847854" w:rsidRDefault="009D0249" w:rsidP="009D0249">
            <w:r w:rsidRPr="00847854">
              <w:t>Гибель людей</w:t>
            </w:r>
          </w:p>
        </w:tc>
      </w:tr>
    </w:tbl>
    <w:p w:rsidR="009D3EFA" w:rsidRPr="00847854" w:rsidRDefault="009D3EFA" w:rsidP="009D3EFA">
      <w:pPr>
        <w:widowControl w:val="0"/>
        <w:autoSpaceDE w:val="0"/>
        <w:autoSpaceDN w:val="0"/>
        <w:adjustRightInd w:val="0"/>
        <w:jc w:val="both"/>
      </w:pP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10.  Силы и средства, привлекаемые для обеспечения антитеррористической</w:t>
      </w:r>
      <w:r w:rsidR="00A04F20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защищенности места массового пребывания людей:</w:t>
      </w:r>
    </w:p>
    <w:p w:rsidR="009D3EFA" w:rsidRDefault="009D3EFA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7854">
        <w:rPr>
          <w:rFonts w:ascii="Times New Roman" w:hAnsi="Times New Roman" w:cs="Times New Roman"/>
          <w:sz w:val="24"/>
          <w:szCs w:val="24"/>
        </w:rPr>
        <w:t>а)</w:t>
      </w:r>
      <w:r w:rsidR="001079D0" w:rsidRPr="00847854">
        <w:rPr>
          <w:rFonts w:ascii="Times New Roman" w:hAnsi="Times New Roman" w:cs="Times New Roman"/>
          <w:sz w:val="24"/>
          <w:szCs w:val="24"/>
        </w:rPr>
        <w:t xml:space="preserve"> </w:t>
      </w:r>
      <w:r w:rsidR="00F32247" w:rsidRPr="00847854">
        <w:rPr>
          <w:rFonts w:ascii="Times New Roman" w:hAnsi="Times New Roman" w:cs="Times New Roman"/>
          <w:sz w:val="24"/>
          <w:szCs w:val="24"/>
          <w:u w:val="single"/>
        </w:rPr>
        <w:t xml:space="preserve">ДЧ ОП </w:t>
      </w:r>
      <w:r w:rsidR="00551039" w:rsidRPr="00847854">
        <w:rPr>
          <w:rFonts w:ascii="Times New Roman" w:hAnsi="Times New Roman" w:cs="Times New Roman"/>
          <w:sz w:val="24"/>
          <w:szCs w:val="24"/>
          <w:u w:val="single"/>
        </w:rPr>
        <w:t>№16 «Япеева»</w:t>
      </w:r>
      <w:r w:rsidR="00F32247" w:rsidRPr="00F32247">
        <w:rPr>
          <w:rFonts w:ascii="Times New Roman" w:hAnsi="Times New Roman" w:cs="Times New Roman"/>
          <w:sz w:val="24"/>
          <w:szCs w:val="24"/>
          <w:u w:val="single"/>
        </w:rPr>
        <w:t xml:space="preserve"> УМВД России по г. Казани тел. 238-88-15</w:t>
      </w:r>
      <w:r w:rsidR="00F32247">
        <w:rPr>
          <w:rFonts w:ascii="Times New Roman" w:hAnsi="Times New Roman" w:cs="Times New Roman"/>
          <w:sz w:val="24"/>
          <w:szCs w:val="24"/>
          <w:u w:val="single"/>
        </w:rPr>
        <w:t xml:space="preserve">, УВО по городу Казани- филиал ФГКУ УВО МВД по РТ тел. 277-15-02, </w:t>
      </w:r>
      <w:r w:rsidR="001079D0" w:rsidRPr="00F32247">
        <w:rPr>
          <w:rFonts w:ascii="Times New Roman" w:hAnsi="Times New Roman" w:cs="Times New Roman"/>
          <w:sz w:val="24"/>
          <w:szCs w:val="24"/>
          <w:u w:val="single"/>
        </w:rPr>
        <w:t>ООО ЧОО «Скиф»,</w:t>
      </w:r>
      <w:r w:rsidR="001079D0" w:rsidRPr="00945C34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– Афанасьев Иван Семенович, г. Казань, ул. Пушкина, д.22, тел. 245-45-45, лиценз</w:t>
      </w:r>
      <w:r w:rsidR="00551039">
        <w:rPr>
          <w:rFonts w:ascii="Times New Roman" w:hAnsi="Times New Roman" w:cs="Times New Roman"/>
          <w:sz w:val="24"/>
          <w:szCs w:val="24"/>
          <w:u w:val="single"/>
        </w:rPr>
        <w:t>ия ЧО №232323, выдана 02.02.2014</w:t>
      </w:r>
      <w:r w:rsidR="001079D0" w:rsidRPr="00945C3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551039">
        <w:rPr>
          <w:rFonts w:ascii="Times New Roman" w:hAnsi="Times New Roman" w:cs="Times New Roman"/>
          <w:sz w:val="24"/>
          <w:szCs w:val="24"/>
          <w:u w:val="single"/>
        </w:rPr>
        <w:t>, действительна до 02.02.2019 года</w:t>
      </w:r>
      <w:r w:rsidRPr="00945C3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D3EFA" w:rsidRPr="009D3EFA" w:rsidRDefault="00DF2810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</w:t>
      </w:r>
      <w:r w:rsidR="009D3EFA" w:rsidRPr="009D3EFA">
        <w:rPr>
          <w:rFonts w:ascii="Times New Roman" w:hAnsi="Times New Roman" w:cs="Times New Roman"/>
        </w:rPr>
        <w:t>(территориальный орган МВД России, подразделение ведомственной</w:t>
      </w:r>
      <w:r w:rsidR="00F32247">
        <w:rPr>
          <w:rFonts w:ascii="Times New Roman" w:hAnsi="Times New Roman" w:cs="Times New Roman"/>
        </w:rPr>
        <w:t xml:space="preserve"> </w:t>
      </w:r>
      <w:r w:rsidR="009D3EFA" w:rsidRPr="009D3EFA">
        <w:rPr>
          <w:rFonts w:ascii="Times New Roman" w:hAnsi="Times New Roman" w:cs="Times New Roman"/>
        </w:rPr>
        <w:t>охраны</w:t>
      </w:r>
      <w:r w:rsidR="00A05360">
        <w:rPr>
          <w:rFonts w:ascii="Times New Roman" w:hAnsi="Times New Roman" w:cs="Times New Roman"/>
        </w:rPr>
        <w:t xml:space="preserve">, частная охранная организация, </w:t>
      </w:r>
      <w:r w:rsidR="009D3EFA" w:rsidRPr="009D3EFA">
        <w:rPr>
          <w:rFonts w:ascii="Times New Roman" w:hAnsi="Times New Roman" w:cs="Times New Roman"/>
        </w:rPr>
        <w:t>общественное формирование;</w:t>
      </w:r>
      <w:r>
        <w:rPr>
          <w:rFonts w:ascii="Times New Roman" w:hAnsi="Times New Roman" w:cs="Times New Roman"/>
        </w:rPr>
        <w:t xml:space="preserve"> </w:t>
      </w:r>
      <w:r w:rsidR="009D3EFA" w:rsidRPr="009D3EFA">
        <w:rPr>
          <w:rFonts w:ascii="Times New Roman" w:hAnsi="Times New Roman" w:cs="Times New Roman"/>
        </w:rPr>
        <w:t>адрес, ф.и.о., телефон руководителя, телефоны дежурной части,</w:t>
      </w:r>
      <w:r>
        <w:rPr>
          <w:rFonts w:ascii="Times New Roman" w:hAnsi="Times New Roman" w:cs="Times New Roman"/>
        </w:rPr>
        <w:t xml:space="preserve"> </w:t>
      </w:r>
      <w:r w:rsidR="009D3EFA" w:rsidRPr="009D3EFA">
        <w:rPr>
          <w:rFonts w:ascii="Times New Roman" w:hAnsi="Times New Roman" w:cs="Times New Roman"/>
        </w:rPr>
        <w:t>номер, дата выдачи и срок действия лицензии на осуществление</w:t>
      </w:r>
      <w:r w:rsidR="00F32247">
        <w:rPr>
          <w:rFonts w:ascii="Times New Roman" w:hAnsi="Times New Roman" w:cs="Times New Roman"/>
        </w:rPr>
        <w:t xml:space="preserve"> </w:t>
      </w:r>
      <w:r w:rsidR="009D3EFA" w:rsidRPr="009D3EFA">
        <w:rPr>
          <w:rFonts w:ascii="Times New Roman" w:hAnsi="Times New Roman" w:cs="Times New Roman"/>
        </w:rPr>
        <w:t>охранной деятельности (для частных охранных организаций)</w:t>
      </w:r>
    </w:p>
    <w:p w:rsidR="00551039" w:rsidRPr="00551039" w:rsidRDefault="009D3EFA" w:rsidP="005510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EFA">
        <w:rPr>
          <w:rFonts w:ascii="Times New Roman" w:hAnsi="Times New Roman" w:cs="Times New Roman"/>
        </w:rPr>
        <w:t>б)</w:t>
      </w:r>
      <w:r w:rsidR="00551039">
        <w:rPr>
          <w:rFonts w:ascii="Times New Roman" w:hAnsi="Times New Roman" w:cs="Times New Roman"/>
        </w:rPr>
        <w:t xml:space="preserve"> </w:t>
      </w:r>
      <w:r w:rsidR="00551039" w:rsidRPr="00551039">
        <w:rPr>
          <w:rFonts w:ascii="Times New Roman" w:hAnsi="Times New Roman" w:cs="Times New Roman"/>
          <w:sz w:val="24"/>
          <w:szCs w:val="24"/>
          <w:u w:val="single"/>
        </w:rPr>
        <w:t xml:space="preserve">Объект находится на территории обслуживания ОП № 16 «Япеева» УМВД России по г. Казани, </w:t>
      </w:r>
      <w:r w:rsidR="00C67E14">
        <w:rPr>
          <w:rFonts w:ascii="Times New Roman" w:hAnsi="Times New Roman" w:cs="Times New Roman"/>
          <w:sz w:val="24"/>
          <w:szCs w:val="24"/>
          <w:u w:val="single"/>
        </w:rPr>
        <w:t xml:space="preserve">входит в патрульный участок 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 xml:space="preserve">нарядов наружных служб УМВД России по г. Казани </w:t>
      </w:r>
      <w:r w:rsidR="00C67E14">
        <w:rPr>
          <w:rFonts w:ascii="Times New Roman" w:hAnsi="Times New Roman" w:cs="Times New Roman"/>
          <w:sz w:val="24"/>
          <w:szCs w:val="24"/>
          <w:u w:val="single"/>
        </w:rPr>
        <w:t>№26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7E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Патрулирование осуществляется</w:t>
      </w:r>
      <w:r w:rsidR="00551039" w:rsidRPr="0055103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039" w:rsidRPr="00551039" w:rsidRDefault="00551039" w:rsidP="005510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03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1 экипаж ППСП</w:t>
      </w:r>
      <w:r w:rsidRPr="0055103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в трёх сменном режиме</w:t>
      </w:r>
      <w:r w:rsidRPr="005510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(4 батальон</w:t>
      </w:r>
      <w:r w:rsidRPr="00551039">
        <w:rPr>
          <w:rFonts w:ascii="Times New Roman" w:hAnsi="Times New Roman" w:cs="Times New Roman"/>
          <w:sz w:val="24"/>
          <w:szCs w:val="24"/>
          <w:u w:val="single"/>
        </w:rPr>
        <w:t xml:space="preserve"> полка ППСП УМВД России по г. Казани на автомашине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). Время объезда объекта – каждые 2 часа.</w:t>
      </w:r>
      <w:r w:rsidRPr="0055103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DF2810" w:rsidRDefault="00551039" w:rsidP="005510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03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1 экипаж УВО</w:t>
      </w:r>
      <w:r w:rsidRPr="0055103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в двух сменном режиме</w:t>
      </w:r>
      <w:r w:rsidRPr="005510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7045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D4DEE">
        <w:rPr>
          <w:rFonts w:ascii="Times New Roman" w:hAnsi="Times New Roman" w:cs="Times New Roman"/>
          <w:sz w:val="24"/>
          <w:szCs w:val="24"/>
          <w:u w:val="single"/>
        </w:rPr>
        <w:t>батальон</w:t>
      </w:r>
      <w:r w:rsidRPr="00551039">
        <w:rPr>
          <w:rFonts w:ascii="Times New Roman" w:hAnsi="Times New Roman" w:cs="Times New Roman"/>
          <w:sz w:val="24"/>
          <w:szCs w:val="24"/>
          <w:u w:val="single"/>
        </w:rPr>
        <w:t xml:space="preserve"> полиции № 1 УВО по г. Казани – филиала ФГКУ УВО МВД по Рес</w:t>
      </w:r>
      <w:r w:rsidR="0059160C">
        <w:rPr>
          <w:rFonts w:ascii="Times New Roman" w:hAnsi="Times New Roman" w:cs="Times New Roman"/>
          <w:sz w:val="24"/>
          <w:szCs w:val="24"/>
          <w:u w:val="single"/>
        </w:rPr>
        <w:t>публике Татарстан на автомашине</w:t>
      </w:r>
      <w:r w:rsidR="004D4DE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9160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D4DEE">
        <w:rPr>
          <w:rFonts w:ascii="Times New Roman" w:hAnsi="Times New Roman" w:cs="Times New Roman"/>
          <w:sz w:val="24"/>
          <w:szCs w:val="24"/>
          <w:u w:val="single"/>
        </w:rPr>
        <w:t xml:space="preserve"> Время объезда объекта </w:t>
      </w:r>
      <w:r w:rsidR="00DF2810">
        <w:rPr>
          <w:rFonts w:ascii="Times New Roman" w:hAnsi="Times New Roman" w:cs="Times New Roman"/>
          <w:sz w:val="24"/>
          <w:szCs w:val="24"/>
          <w:u w:val="single"/>
        </w:rPr>
        <w:t>– каждые 2 часа;</w:t>
      </w:r>
    </w:p>
    <w:p w:rsidR="00F949F8" w:rsidRDefault="00A06261" w:rsidP="005510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Ориентировочное в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ремя прибытия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нарядов полиции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06261" w:rsidRDefault="00FC32F0" w:rsidP="005510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06261">
        <w:rPr>
          <w:rFonts w:ascii="Times New Roman" w:hAnsi="Times New Roman" w:cs="Times New Roman"/>
          <w:sz w:val="24"/>
          <w:szCs w:val="24"/>
          <w:u w:val="single"/>
        </w:rPr>
        <w:t>ГНР ОП №16 «Япеева» УМВД России по г. Казани – в течение 5 минут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(с 20.00 до 08.00 час)</w:t>
      </w:r>
      <w:r w:rsidR="00A06261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551039" w:rsidRPr="00551039" w:rsidRDefault="00FC32F0" w:rsidP="005510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F949F8">
        <w:rPr>
          <w:rFonts w:ascii="Times New Roman" w:hAnsi="Times New Roman" w:cs="Times New Roman"/>
          <w:sz w:val="24"/>
          <w:szCs w:val="24"/>
          <w:u w:val="single"/>
        </w:rPr>
        <w:t>Э</w:t>
      </w:r>
      <w:r w:rsidR="00A06261">
        <w:rPr>
          <w:rFonts w:ascii="Times New Roman" w:hAnsi="Times New Roman" w:cs="Times New Roman"/>
          <w:sz w:val="24"/>
          <w:szCs w:val="24"/>
          <w:u w:val="single"/>
        </w:rPr>
        <w:t>кипаж</w:t>
      </w:r>
      <w:r w:rsidR="0059160C">
        <w:rPr>
          <w:rFonts w:ascii="Times New Roman" w:hAnsi="Times New Roman" w:cs="Times New Roman"/>
          <w:sz w:val="24"/>
          <w:szCs w:val="24"/>
          <w:u w:val="single"/>
        </w:rPr>
        <w:t xml:space="preserve"> ГЗ ПА ОВО к объекту – в течение 5 минут.</w:t>
      </w:r>
    </w:p>
    <w:p w:rsidR="00002C72" w:rsidRDefault="00FC32F0" w:rsidP="005510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0626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002C72">
        <w:rPr>
          <w:rFonts w:ascii="Times New Roman" w:hAnsi="Times New Roman" w:cs="Times New Roman"/>
          <w:sz w:val="24"/>
          <w:szCs w:val="24"/>
          <w:u w:val="single"/>
        </w:rPr>
        <w:t>ледственно-оперативной группы к объекту – 5 минут.</w:t>
      </w: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(маршруты автопатрулей полиции, приближенные к месту массового</w:t>
      </w:r>
      <w:r w:rsidR="00F32247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пребывания людей, график объезда места массового пребывания людей,</w:t>
      </w:r>
      <w:r w:rsidR="00F32247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время прибытия группы быстрого реагирования подразделения полиции</w:t>
      </w:r>
    </w:p>
    <w:p w:rsidR="009D3EFA" w:rsidRPr="009D3EFA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от места постоянной дислокации)</w:t>
      </w:r>
    </w:p>
    <w:p w:rsidR="009D3EFA" w:rsidRPr="00551039" w:rsidRDefault="009D3EFA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1039">
        <w:rPr>
          <w:rFonts w:ascii="Times New Roman" w:hAnsi="Times New Roman" w:cs="Times New Roman"/>
          <w:sz w:val="24"/>
          <w:szCs w:val="24"/>
        </w:rPr>
        <w:t>в)</w:t>
      </w:r>
      <w:r w:rsidR="00551039" w:rsidRPr="00551039">
        <w:rPr>
          <w:rFonts w:ascii="Times New Roman" w:hAnsi="Times New Roman" w:cs="Times New Roman"/>
          <w:sz w:val="24"/>
          <w:szCs w:val="24"/>
          <w:u w:val="single"/>
        </w:rPr>
        <w:t xml:space="preserve"> Не имеется</w:t>
      </w:r>
    </w:p>
    <w:p w:rsidR="009D3EFA" w:rsidRDefault="009D3EFA" w:rsidP="00F32247">
      <w:pPr>
        <w:pStyle w:val="ConsPlusNonformat"/>
        <w:jc w:val="center"/>
        <w:rPr>
          <w:rFonts w:ascii="Times New Roman" w:hAnsi="Times New Roman" w:cs="Times New Roman"/>
        </w:rPr>
      </w:pPr>
      <w:r w:rsidRPr="00551039">
        <w:rPr>
          <w:rFonts w:ascii="Times New Roman" w:hAnsi="Times New Roman" w:cs="Times New Roman"/>
        </w:rPr>
        <w:t>(наличие и характеристика</w:t>
      </w:r>
      <w:r w:rsidRPr="00551039">
        <w:rPr>
          <w:rFonts w:ascii="Times New Roman" w:hAnsi="Times New Roman" w:cs="Times New Roman"/>
          <w:sz w:val="24"/>
          <w:szCs w:val="24"/>
        </w:rPr>
        <w:t xml:space="preserve"> с</w:t>
      </w:r>
      <w:r w:rsidRPr="009D3EFA">
        <w:rPr>
          <w:rFonts w:ascii="Times New Roman" w:hAnsi="Times New Roman" w:cs="Times New Roman"/>
        </w:rPr>
        <w:t>тационарных постов полиции в месте</w:t>
      </w:r>
      <w:r w:rsidR="00F32247">
        <w:rPr>
          <w:rFonts w:ascii="Times New Roman" w:hAnsi="Times New Roman" w:cs="Times New Roman"/>
        </w:rPr>
        <w:t xml:space="preserve"> массового пребывания людей, их</w:t>
      </w:r>
      <w:r w:rsidR="00A377A4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дислокация, техническая</w:t>
      </w:r>
      <w:r w:rsidR="00F32247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оснащенность, режим службы)</w:t>
      </w:r>
    </w:p>
    <w:p w:rsidR="00F32247" w:rsidRPr="009D3EFA" w:rsidRDefault="00F32247" w:rsidP="00F32247">
      <w:pPr>
        <w:pStyle w:val="ConsPlusNonformat"/>
        <w:jc w:val="center"/>
        <w:rPr>
          <w:rFonts w:ascii="Times New Roman" w:hAnsi="Times New Roman" w:cs="Times New Roman"/>
        </w:rPr>
      </w:pPr>
    </w:p>
    <w:p w:rsidR="009D3EFA" w:rsidRPr="009D3EFA" w:rsidRDefault="009D3EFA" w:rsidP="00F32247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г)  состав наряда, обеспечивающего охрану общественного порядка в месте</w:t>
      </w:r>
      <w:r w:rsidR="00A377A4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 xml:space="preserve">массового пребывания людей, </w:t>
      </w:r>
      <w:r w:rsidR="00D20C3A">
        <w:rPr>
          <w:rFonts w:ascii="Times New Roman" w:hAnsi="Times New Roman" w:cs="Times New Roman"/>
        </w:rPr>
        <w:t>о</w:t>
      </w:r>
      <w:r w:rsidRPr="009D3EFA">
        <w:rPr>
          <w:rFonts w:ascii="Times New Roman" w:hAnsi="Times New Roman" w:cs="Times New Roman"/>
        </w:rPr>
        <w:t>тдельно по его принадлежности и виду</w:t>
      </w:r>
      <w:r w:rsidR="00A2318A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62"/>
        <w:gridCol w:w="1688"/>
        <w:gridCol w:w="1689"/>
      </w:tblGrid>
      <w:tr w:rsidR="009D3EFA" w:rsidRPr="009D3EFA" w:rsidTr="00E801EB">
        <w:tc>
          <w:tcPr>
            <w:tcW w:w="6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Количество</w:t>
            </w:r>
          </w:p>
        </w:tc>
      </w:tr>
      <w:tr w:rsidR="009D3EFA" w:rsidRPr="009D3EFA" w:rsidTr="00E801EB">
        <w:tc>
          <w:tcPr>
            <w:tcW w:w="6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3EFA">
              <w:t>человек</w:t>
            </w:r>
          </w:p>
        </w:tc>
      </w:tr>
      <w:tr w:rsidR="009D3EFA" w:rsidRPr="009D3EFA" w:rsidTr="00E801EB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A0696E" w:rsidP="00A069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имеется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A069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3EFA" w:rsidRPr="009D3EFA" w:rsidTr="00E801EB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A0696E" w:rsidP="00A069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имеется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D3EFA" w:rsidRPr="009D3EFA" w:rsidTr="00E801EB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A0696E" w:rsidP="00A069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имеется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D3EFA" w:rsidRPr="009D3EFA" w:rsidTr="00E801EB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A0696E" w:rsidP="00A069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имеется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D3EFA" w:rsidRPr="009D3EFA" w:rsidTr="00E801EB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A0696E" w:rsidP="00A069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имеется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D3EFA" w:rsidRPr="009D3EFA" w:rsidTr="00E801EB"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  <w:r w:rsidRPr="009D3EFA"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EB28EC" w:rsidP="00EB28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имеется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9D3EFA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D3EFA" w:rsidRPr="009D3EFA" w:rsidRDefault="009D3EFA" w:rsidP="009D3EFA">
      <w:pPr>
        <w:widowControl w:val="0"/>
        <w:autoSpaceDE w:val="0"/>
        <w:autoSpaceDN w:val="0"/>
        <w:adjustRightInd w:val="0"/>
        <w:jc w:val="both"/>
      </w:pP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lastRenderedPageBreak/>
        <w:t xml:space="preserve">д) </w:t>
      </w:r>
      <w:r w:rsidR="0060341E" w:rsidRPr="0060341E">
        <w:rPr>
          <w:rFonts w:ascii="Times New Roman" w:hAnsi="Times New Roman" w:cs="Times New Roman"/>
          <w:sz w:val="24"/>
          <w:szCs w:val="24"/>
          <w:u w:val="single"/>
        </w:rPr>
        <w:t>Народная дружина «Торговый дом «Казанский ЦУМ», командир НД - Семенов Петр Ильич тел.</w:t>
      </w:r>
      <w:r w:rsidR="0060341E" w:rsidRPr="00847854">
        <w:rPr>
          <w:rFonts w:ascii="Times New Roman" w:hAnsi="Times New Roman" w:cs="Times New Roman"/>
          <w:sz w:val="24"/>
          <w:szCs w:val="24"/>
          <w:u w:val="single"/>
        </w:rPr>
        <w:t>89052956562</w:t>
      </w:r>
    </w:p>
    <w:p w:rsidR="009D3EFA" w:rsidRPr="00847854" w:rsidRDefault="009D3EFA" w:rsidP="00F32247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(сведения о наличии добровольной народной дружины или других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организаций по охране об</w:t>
      </w:r>
      <w:r w:rsidR="00F32247" w:rsidRPr="00847854">
        <w:rPr>
          <w:rFonts w:ascii="Times New Roman" w:hAnsi="Times New Roman" w:cs="Times New Roman"/>
        </w:rPr>
        <w:t xml:space="preserve">щественного </w:t>
      </w:r>
      <w:r w:rsidRPr="00847854">
        <w:rPr>
          <w:rFonts w:ascii="Times New Roman" w:hAnsi="Times New Roman" w:cs="Times New Roman"/>
        </w:rPr>
        <w:t>порядка)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е) средства охраны</w:t>
      </w:r>
    </w:p>
    <w:p w:rsidR="009D3EFA" w:rsidRPr="00847854" w:rsidRDefault="000F4397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7854">
        <w:rPr>
          <w:rFonts w:ascii="Times New Roman" w:hAnsi="Times New Roman" w:cs="Times New Roman"/>
          <w:sz w:val="24"/>
          <w:szCs w:val="24"/>
          <w:u w:val="single"/>
        </w:rPr>
        <w:t>ЧОО «С</w:t>
      </w:r>
      <w:r w:rsidR="00BB4ABD" w:rsidRPr="00847854">
        <w:rPr>
          <w:rFonts w:ascii="Times New Roman" w:hAnsi="Times New Roman" w:cs="Times New Roman"/>
          <w:sz w:val="24"/>
          <w:szCs w:val="24"/>
          <w:u w:val="single"/>
        </w:rPr>
        <w:t>киф</w:t>
      </w:r>
      <w:r w:rsidRPr="00847854">
        <w:rPr>
          <w:rFonts w:ascii="Times New Roman" w:hAnsi="Times New Roman" w:cs="Times New Roman"/>
          <w:sz w:val="24"/>
          <w:szCs w:val="24"/>
          <w:u w:val="single"/>
        </w:rPr>
        <w:t>» о</w:t>
      </w:r>
      <w:r w:rsidR="00DE37B3" w:rsidRPr="00847854">
        <w:rPr>
          <w:rFonts w:ascii="Times New Roman" w:hAnsi="Times New Roman" w:cs="Times New Roman"/>
          <w:sz w:val="24"/>
          <w:szCs w:val="24"/>
          <w:u w:val="single"/>
        </w:rPr>
        <w:t>гнестрельного оружия не имеется, имеются специальные средства ПР-73, БРС-2.</w:t>
      </w:r>
    </w:p>
    <w:p w:rsidR="009D3EFA" w:rsidRPr="00847854" w:rsidRDefault="009D3EFA" w:rsidP="00F32247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(огнестрельное оружие и патроны к нему, количество отдельно по каждому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виду, типу, модели; защитные средства, тип, количество; специальные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средства, тип, количество; служебные собаки, есть, нет, если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есть - сколько, какой породы)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ж) организация оповещения и связи</w:t>
      </w:r>
    </w:p>
    <w:p w:rsidR="00DE37B3" w:rsidRPr="00847854" w:rsidRDefault="00DE37B3" w:rsidP="00A04F2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47854">
        <w:rPr>
          <w:rFonts w:ascii="Times New Roman" w:hAnsi="Times New Roman" w:cs="Times New Roman"/>
          <w:sz w:val="24"/>
          <w:szCs w:val="24"/>
          <w:u w:val="single"/>
        </w:rPr>
        <w:t>носимыми радиостанциями «</w:t>
      </w:r>
      <w:r w:rsidRPr="00847854">
        <w:rPr>
          <w:rFonts w:ascii="Times New Roman" w:hAnsi="Times New Roman" w:cs="Times New Roman"/>
          <w:sz w:val="24"/>
          <w:szCs w:val="24"/>
          <w:u w:val="single"/>
          <w:lang w:val="en-US"/>
        </w:rPr>
        <w:t>Motorolla</w:t>
      </w:r>
      <w:r w:rsidRPr="008478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7854">
        <w:rPr>
          <w:rFonts w:ascii="Times New Roman" w:hAnsi="Times New Roman" w:cs="Times New Roman"/>
          <w:sz w:val="24"/>
          <w:szCs w:val="24"/>
          <w:u w:val="single"/>
          <w:lang w:val="en-US"/>
        </w:rPr>
        <w:t>GH</w:t>
      </w:r>
      <w:r w:rsidRPr="00847854">
        <w:rPr>
          <w:rFonts w:ascii="Times New Roman" w:hAnsi="Times New Roman" w:cs="Times New Roman"/>
          <w:sz w:val="24"/>
          <w:szCs w:val="24"/>
          <w:u w:val="single"/>
        </w:rPr>
        <w:t>-232» и стационарными телефонами на постах</w:t>
      </w:r>
    </w:p>
    <w:p w:rsidR="009D3EFA" w:rsidRPr="00847854" w:rsidRDefault="00DE37B3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 xml:space="preserve"> </w:t>
      </w:r>
      <w:r w:rsidR="009D3EFA" w:rsidRPr="00847854">
        <w:rPr>
          <w:rFonts w:ascii="Times New Roman" w:hAnsi="Times New Roman" w:cs="Times New Roman"/>
        </w:rPr>
        <w:t>(между постами: телефоны, радиостанции)</w:t>
      </w:r>
    </w:p>
    <w:p w:rsidR="009D3EFA" w:rsidRPr="00847854" w:rsidRDefault="00A551AB" w:rsidP="00A551AB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847854">
        <w:rPr>
          <w:rFonts w:ascii="Times New Roman" w:hAnsi="Times New Roman" w:cs="Times New Roman"/>
          <w:sz w:val="24"/>
          <w:szCs w:val="24"/>
          <w:u w:val="single"/>
        </w:rPr>
        <w:t>носимыми радиостанциями «</w:t>
      </w:r>
      <w:r w:rsidRPr="00847854">
        <w:rPr>
          <w:rFonts w:ascii="Times New Roman" w:hAnsi="Times New Roman" w:cs="Times New Roman"/>
          <w:sz w:val="24"/>
          <w:szCs w:val="24"/>
          <w:u w:val="single"/>
          <w:lang w:val="en-US"/>
        </w:rPr>
        <w:t>Motorolla</w:t>
      </w:r>
      <w:r w:rsidRPr="008478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7854">
        <w:rPr>
          <w:rFonts w:ascii="Times New Roman" w:hAnsi="Times New Roman" w:cs="Times New Roman"/>
          <w:sz w:val="24"/>
          <w:szCs w:val="24"/>
          <w:u w:val="single"/>
          <w:lang w:val="en-US"/>
        </w:rPr>
        <w:t>GH</w:t>
      </w:r>
      <w:r w:rsidRPr="00847854">
        <w:rPr>
          <w:rFonts w:ascii="Times New Roman" w:hAnsi="Times New Roman" w:cs="Times New Roman"/>
          <w:sz w:val="24"/>
          <w:szCs w:val="24"/>
          <w:u w:val="single"/>
        </w:rPr>
        <w:t>-232» и стационарными телефонами на постах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(между постами и дежурной частью: телефоны, радиостанции)</w:t>
      </w:r>
    </w:p>
    <w:p w:rsidR="00A551AB" w:rsidRPr="00847854" w:rsidRDefault="00A551AB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7854">
        <w:rPr>
          <w:rFonts w:ascii="Times New Roman" w:hAnsi="Times New Roman" w:cs="Times New Roman"/>
          <w:sz w:val="24"/>
          <w:szCs w:val="24"/>
          <w:u w:val="single"/>
        </w:rPr>
        <w:t xml:space="preserve">ДЧ ЧОО «Скиф» тел. 245-45-45,  </w:t>
      </w:r>
      <w:r w:rsidR="00551039" w:rsidRPr="00847854">
        <w:rPr>
          <w:rFonts w:ascii="Times New Roman" w:hAnsi="Times New Roman" w:cs="Times New Roman"/>
          <w:sz w:val="24"/>
          <w:szCs w:val="24"/>
          <w:u w:val="single"/>
        </w:rPr>
        <w:t>аварийно- диспетчерская служба Вахитовского района тел. 236-50-23.</w:t>
      </w:r>
    </w:p>
    <w:p w:rsidR="009D3EFA" w:rsidRPr="00847854" w:rsidRDefault="00A551AB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 xml:space="preserve"> </w:t>
      </w:r>
      <w:r w:rsidR="009D3EFA" w:rsidRPr="00847854">
        <w:rPr>
          <w:rFonts w:ascii="Times New Roman" w:hAnsi="Times New Roman" w:cs="Times New Roman"/>
        </w:rPr>
        <w:t>(телефоны частных охранных организаций, диспетчерских и дежурных служб</w:t>
      </w:r>
      <w:r w:rsidR="00D97BE4" w:rsidRPr="00847854">
        <w:rPr>
          <w:rFonts w:ascii="Times New Roman" w:hAnsi="Times New Roman" w:cs="Times New Roman"/>
        </w:rPr>
        <w:t xml:space="preserve"> </w:t>
      </w:r>
      <w:r w:rsidR="009D3EFA" w:rsidRPr="00847854">
        <w:rPr>
          <w:rFonts w:ascii="Times New Roman" w:hAnsi="Times New Roman" w:cs="Times New Roman"/>
        </w:rPr>
        <w:t>(города, района)</w:t>
      </w:r>
    </w:p>
    <w:p w:rsidR="00DE37B3" w:rsidRPr="00847854" w:rsidRDefault="00DE37B3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7854">
        <w:rPr>
          <w:rFonts w:ascii="Times New Roman" w:hAnsi="Times New Roman" w:cs="Times New Roman"/>
          <w:sz w:val="24"/>
          <w:szCs w:val="24"/>
          <w:u w:val="single"/>
        </w:rPr>
        <w:t>УФСБ по РТ тел. 231-45-55, МВД (ОП № 16 Япеева) тел. 221-46-02,</w:t>
      </w:r>
      <w:r w:rsidR="00A551AB" w:rsidRPr="00847854">
        <w:rPr>
          <w:rFonts w:ascii="Times New Roman" w:hAnsi="Times New Roman" w:cs="Times New Roman"/>
          <w:sz w:val="24"/>
          <w:szCs w:val="24"/>
          <w:u w:val="single"/>
        </w:rPr>
        <w:t xml:space="preserve"> МЧС (ПЧ №2 ФКУ (7ОФПС) тел. 293-88-80.</w:t>
      </w:r>
    </w:p>
    <w:p w:rsidR="009D3EFA" w:rsidRPr="00847854" w:rsidRDefault="00DE37B3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 xml:space="preserve"> </w:t>
      </w:r>
      <w:r w:rsidR="009D3EFA" w:rsidRPr="00847854">
        <w:rPr>
          <w:rFonts w:ascii="Times New Roman" w:hAnsi="Times New Roman" w:cs="Times New Roman"/>
        </w:rPr>
        <w:t>(телефоны дежурных территориального органа безопасности, территориальных</w:t>
      </w:r>
      <w:r w:rsidR="00D97BE4" w:rsidRPr="00847854">
        <w:rPr>
          <w:rFonts w:ascii="Times New Roman" w:hAnsi="Times New Roman" w:cs="Times New Roman"/>
        </w:rPr>
        <w:t xml:space="preserve"> </w:t>
      </w:r>
      <w:r w:rsidR="009D3EFA" w:rsidRPr="00847854">
        <w:rPr>
          <w:rFonts w:ascii="Times New Roman" w:hAnsi="Times New Roman" w:cs="Times New Roman"/>
        </w:rPr>
        <w:t>органов МВД России и МЧС России)</w:t>
      </w:r>
    </w:p>
    <w:p w:rsidR="009D3EFA" w:rsidRPr="00847854" w:rsidRDefault="00A551AB" w:rsidP="00A04F2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47854">
        <w:rPr>
          <w:rFonts w:ascii="Times New Roman" w:hAnsi="Times New Roman" w:cs="Times New Roman"/>
          <w:sz w:val="24"/>
          <w:szCs w:val="24"/>
          <w:u w:val="single"/>
        </w:rPr>
        <w:t>Администрация Вахитовского и Приволжского районов ИКМО г. Казани тел. 264-30-96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(телефоны исполнительного органа государственной власти субъекта Российской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Федерации или органа местного самоуправления по подведомственности места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массового пребывания людей)</w:t>
      </w:r>
    </w:p>
    <w:p w:rsidR="0013629A" w:rsidRPr="00847854" w:rsidRDefault="0013629A" w:rsidP="0013629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7854">
        <w:rPr>
          <w:rFonts w:ascii="Times New Roman" w:hAnsi="Times New Roman" w:cs="Times New Roman"/>
          <w:sz w:val="24"/>
          <w:szCs w:val="24"/>
          <w:u w:val="single"/>
        </w:rPr>
        <w:t xml:space="preserve">Расстояние до ближайшей пожарной части – </w:t>
      </w:r>
      <w:r w:rsidR="00080CE3" w:rsidRPr="0084785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47854">
        <w:rPr>
          <w:rFonts w:ascii="Times New Roman" w:hAnsi="Times New Roman" w:cs="Times New Roman"/>
          <w:sz w:val="24"/>
          <w:szCs w:val="24"/>
          <w:u w:val="single"/>
        </w:rPr>
        <w:t xml:space="preserve"> км</w:t>
      </w:r>
      <w:r w:rsidR="00080CE3" w:rsidRPr="00847854">
        <w:rPr>
          <w:rFonts w:ascii="Times New Roman" w:hAnsi="Times New Roman" w:cs="Times New Roman"/>
          <w:sz w:val="24"/>
          <w:szCs w:val="24"/>
          <w:u w:val="single"/>
        </w:rPr>
        <w:t xml:space="preserve"> (ПЧ-1)</w:t>
      </w:r>
      <w:r w:rsidRPr="008478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3629A" w:rsidRPr="00847854" w:rsidRDefault="0013629A" w:rsidP="0013629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847854">
        <w:rPr>
          <w:rFonts w:ascii="Times New Roman" w:hAnsi="Times New Roman" w:cs="Times New Roman"/>
          <w:sz w:val="24"/>
          <w:szCs w:val="24"/>
          <w:u w:val="single"/>
        </w:rPr>
        <w:t xml:space="preserve">Ориентировочное время прибытия первых подразделений пожарной охраны – </w:t>
      </w:r>
      <w:r w:rsidR="00080CE3" w:rsidRPr="00847854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47854">
        <w:rPr>
          <w:rFonts w:ascii="Times New Roman" w:hAnsi="Times New Roman" w:cs="Times New Roman"/>
          <w:sz w:val="24"/>
          <w:szCs w:val="24"/>
          <w:u w:val="single"/>
        </w:rPr>
        <w:t xml:space="preserve"> минут.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(наименование ближайших подразделений аварийно-спасательных служб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и расстояние до них, километров)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11.   Меры  по  инженерно-технической,  физической  защите  и  пожарной</w:t>
      </w:r>
      <w:r w:rsidR="00D97BE4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безопасности места массового пребывания людей: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а) наличие и характеристика инженерно-технических средств</w:t>
      </w:r>
      <w:r w:rsidR="009D0249" w:rsidRPr="00847854">
        <w:rPr>
          <w:rFonts w:ascii="Times New Roman" w:hAnsi="Times New Roman" w:cs="Times New Roman"/>
        </w:rPr>
        <w:t>:</w:t>
      </w:r>
    </w:p>
    <w:p w:rsidR="009D3EFA" w:rsidRPr="00847854" w:rsidRDefault="00945C34" w:rsidP="00464311">
      <w:pPr>
        <w:ind w:firstLine="426"/>
        <w:jc w:val="both"/>
      </w:pPr>
      <w:r w:rsidRPr="00847854">
        <w:rPr>
          <w:u w:val="single"/>
        </w:rPr>
        <w:t>Ограждение места массового пребывания людей отсутствует, на въезде имеются шлагбаумы. Объект оборудован системой видеонаблюдения и видеорегистрации с выводом на два  монитора в помещение старшего смены охраны, всего установлено 25 видеокамер (20 внутренних и 5 наружных).</w:t>
      </w:r>
      <w:r w:rsidR="00667C96" w:rsidRPr="00847854">
        <w:rPr>
          <w:i/>
          <w:sz w:val="26"/>
          <w:szCs w:val="26"/>
        </w:rPr>
        <w:t xml:space="preserve"> </w:t>
      </w:r>
      <w:r w:rsidR="00667C96" w:rsidRPr="00847854">
        <w:rPr>
          <w:u w:val="single"/>
        </w:rPr>
        <w:t xml:space="preserve">Срок архивирования и хранения  информации </w:t>
      </w:r>
      <w:r w:rsidR="00464311" w:rsidRPr="00847854">
        <w:rPr>
          <w:u w:val="single"/>
        </w:rPr>
        <w:t xml:space="preserve">лишь </w:t>
      </w:r>
      <w:r w:rsidR="00667C96" w:rsidRPr="00847854">
        <w:rPr>
          <w:u w:val="single"/>
        </w:rPr>
        <w:t>14  суток.</w:t>
      </w:r>
      <w:r w:rsidR="00464311" w:rsidRPr="00847854">
        <w:rPr>
          <w:u w:val="single"/>
        </w:rPr>
        <w:t xml:space="preserve"> </w:t>
      </w:r>
      <w:r w:rsidRPr="00847854">
        <w:rPr>
          <w:u w:val="single"/>
        </w:rPr>
        <w:t>Освещение осуществляется при помощи светильников, расположенных по всей территории объекта в количестве 25 штук, «слепых зон» не имеется</w:t>
      </w:r>
      <w:r w:rsidR="00717D36" w:rsidRPr="00847854">
        <w:rPr>
          <w:u w:val="single"/>
        </w:rPr>
        <w:t>. Колонны (стойки) экстренного вызова наряда полиции – отсутствуют.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(ограждение места массового пребывания людей, инженерные заградительные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сооружения, препятствующие несанкционированному проезду транспорта на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территорию места массового пребывания людей, камеры системы видеоконтроля,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места их расположения, устойчивость функционирования системы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видеоконтроля, стационарные колонны (стойки) экстренного вызова наряда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полиции и обратной связи с дежурной частью территориального органа МВД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России, количество и места их расположения, опоры освещения,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их количество, работоспособность, достаточность освещенности</w:t>
      </w:r>
      <w:r w:rsidR="00F32247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всей территории места массового пребывания людей)</w:t>
      </w:r>
    </w:p>
    <w:p w:rsidR="000F7BAD" w:rsidRPr="00847854" w:rsidRDefault="000F7BAD" w:rsidP="00A04F20">
      <w:pPr>
        <w:pStyle w:val="ConsPlusNonformat"/>
        <w:jc w:val="center"/>
        <w:rPr>
          <w:rFonts w:ascii="Times New Roman" w:hAnsi="Times New Roman" w:cs="Times New Roman"/>
        </w:rPr>
      </w:pP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 xml:space="preserve">б) </w:t>
      </w:r>
      <w:r w:rsidR="0050517E" w:rsidRPr="00847854">
        <w:rPr>
          <w:rFonts w:ascii="Times New Roman" w:hAnsi="Times New Roman" w:cs="Times New Roman"/>
        </w:rPr>
        <w:t xml:space="preserve">наличие </w:t>
      </w:r>
      <w:r w:rsidR="006B1645" w:rsidRPr="00847854">
        <w:rPr>
          <w:rFonts w:ascii="Times New Roman" w:hAnsi="Times New Roman" w:cs="Times New Roman"/>
        </w:rPr>
        <w:t>автоматическ</w:t>
      </w:r>
      <w:r w:rsidR="0050517E" w:rsidRPr="00847854">
        <w:rPr>
          <w:rFonts w:ascii="Times New Roman" w:hAnsi="Times New Roman" w:cs="Times New Roman"/>
        </w:rPr>
        <w:t>ой</w:t>
      </w:r>
      <w:r w:rsidR="006B1645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пожарн</w:t>
      </w:r>
      <w:r w:rsidR="0050517E" w:rsidRPr="00847854">
        <w:rPr>
          <w:rFonts w:ascii="Times New Roman" w:hAnsi="Times New Roman" w:cs="Times New Roman"/>
        </w:rPr>
        <w:t>ой</w:t>
      </w:r>
      <w:r w:rsidRPr="00847854">
        <w:rPr>
          <w:rFonts w:ascii="Times New Roman" w:hAnsi="Times New Roman" w:cs="Times New Roman"/>
        </w:rPr>
        <w:t xml:space="preserve"> сигнализаци</w:t>
      </w:r>
      <w:r w:rsidR="0050517E" w:rsidRPr="00847854">
        <w:rPr>
          <w:rFonts w:ascii="Times New Roman" w:hAnsi="Times New Roman" w:cs="Times New Roman"/>
        </w:rPr>
        <w:t>и</w:t>
      </w:r>
      <w:r w:rsidRPr="00847854">
        <w:rPr>
          <w:rFonts w:ascii="Times New Roman" w:hAnsi="Times New Roman" w:cs="Times New Roman"/>
        </w:rPr>
        <w:t xml:space="preserve">, </w:t>
      </w:r>
      <w:r w:rsidR="006B1645" w:rsidRPr="00847854">
        <w:rPr>
          <w:rFonts w:ascii="Times New Roman" w:hAnsi="Times New Roman" w:cs="Times New Roman"/>
        </w:rPr>
        <w:t xml:space="preserve">автоматические установки пожаротушения, системы противодымной вентиляции, внутреннее и наружное водоснабжение, </w:t>
      </w:r>
      <w:r w:rsidRPr="00847854">
        <w:rPr>
          <w:rFonts w:ascii="Times New Roman" w:hAnsi="Times New Roman" w:cs="Times New Roman"/>
        </w:rPr>
        <w:t>места расположения первичных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средств пожаротушения</w:t>
      </w:r>
      <w:r w:rsidR="000F7BAD" w:rsidRPr="00847854">
        <w:rPr>
          <w:rFonts w:ascii="Times New Roman" w:hAnsi="Times New Roman" w:cs="Times New Roman"/>
        </w:rPr>
        <w:t>, система оповещения и управления эвакуацией, пути эвакуации</w:t>
      </w:r>
      <w:r w:rsidR="0050517E" w:rsidRPr="00847854">
        <w:rPr>
          <w:rFonts w:ascii="Times New Roman" w:hAnsi="Times New Roman" w:cs="Times New Roman"/>
        </w:rPr>
        <w:t xml:space="preserve"> и т.д.</w:t>
      </w:r>
      <w:r w:rsidRPr="00847854">
        <w:rPr>
          <w:rFonts w:ascii="Times New Roman" w:hAnsi="Times New Roman" w:cs="Times New Roman"/>
        </w:rPr>
        <w:t>)</w:t>
      </w:r>
      <w:r w:rsidR="009D0249" w:rsidRPr="00847854">
        <w:rPr>
          <w:rFonts w:ascii="Times New Roman" w:hAnsi="Times New Roman" w:cs="Times New Roman"/>
        </w:rPr>
        <w:t>:</w:t>
      </w:r>
    </w:p>
    <w:p w:rsidR="002A346A" w:rsidRPr="00847854" w:rsidRDefault="00853FCE" w:rsidP="002A346A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 xml:space="preserve">1) </w:t>
      </w:r>
      <w:r w:rsidR="002A346A" w:rsidRPr="00847854">
        <w:rPr>
          <w:u w:val="single"/>
        </w:rPr>
        <w:t xml:space="preserve">Вид установок автоматической пожарной сигнализации (с применением дымовых, тепловых, световых, аспирационных, комбинированных пожарных извещателей): </w:t>
      </w:r>
    </w:p>
    <w:p w:rsidR="002A346A" w:rsidRPr="00847854" w:rsidRDefault="002A346A" w:rsidP="002A346A">
      <w:pPr>
        <w:tabs>
          <w:tab w:val="left" w:pos="993"/>
        </w:tabs>
        <w:ind w:firstLine="567"/>
        <w:jc w:val="both"/>
      </w:pPr>
      <w:r w:rsidRPr="00847854">
        <w:t xml:space="preserve">- Извещатели пожарные дымовые адресно-аналоговые ИП212-34А «ДИП-34А»-260шт., фирмы «Болид», управление через компьютер, программа «Орион ПРО», резервное управление- прибор «С-2000М»,а так же ИП ручные адресные ИПР513-3А,фирмы «Болид»-45шт.,ИП дымовой линейный СПЭК-2210 – 10шт.,завод изготовитель ЗАО СПЭК, прибор сигнал 20П. </w:t>
      </w:r>
    </w:p>
    <w:p w:rsidR="002A346A" w:rsidRPr="00847854" w:rsidRDefault="00853FCE" w:rsidP="002A346A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 xml:space="preserve">2) </w:t>
      </w:r>
      <w:r w:rsidR="002A346A" w:rsidRPr="00847854">
        <w:rPr>
          <w:u w:val="single"/>
        </w:rPr>
        <w:t xml:space="preserve">Тип системы оповещения о пожаре и управления эвакуацией, месторасположение ее поста управления: </w:t>
      </w:r>
    </w:p>
    <w:p w:rsidR="002A346A" w:rsidRPr="00847854" w:rsidRDefault="002A346A" w:rsidP="002A346A">
      <w:pPr>
        <w:tabs>
          <w:tab w:val="left" w:pos="993"/>
        </w:tabs>
        <w:ind w:firstLine="567"/>
        <w:jc w:val="both"/>
      </w:pPr>
      <w:r w:rsidRPr="00847854">
        <w:lastRenderedPageBreak/>
        <w:t>– Автоматическая  пожарная сигнализация, собранная на оборудовании фирмы «Болид», сигнал 20П, год ввода-2012 г. Пост управления – 1 этаж, комната охраны.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47854">
        <w:rPr>
          <w:u w:val="single"/>
        </w:rPr>
        <w:t>3) Наличие и тип (по виду огнетушащего вещества) систем автоматического пожаротушения:</w:t>
      </w:r>
      <w:r w:rsidRPr="00847854">
        <w:rPr>
          <w:sz w:val="28"/>
          <w:szCs w:val="28"/>
        </w:rPr>
        <w:t xml:space="preserve"> 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</w:pPr>
      <w:r w:rsidRPr="00847854">
        <w:t>- Три помещения (электрощитовая,</w:t>
      </w:r>
      <w:r w:rsidR="00847854">
        <w:t xml:space="preserve"> </w:t>
      </w:r>
      <w:r w:rsidRPr="00847854">
        <w:t>серверная,</w:t>
      </w:r>
      <w:r w:rsidR="00847854">
        <w:t xml:space="preserve"> </w:t>
      </w:r>
      <w:r w:rsidRPr="00847854">
        <w:t>аппаратная) оборудованы системой автоматического газового пожаротушения. Автоматика фирмы «Болид», система пожаротушения фирмы «Артсок » ,год ввода 2012 г., количество модулей МГП-16-40 – 4шт.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</w:pPr>
      <w:r w:rsidRPr="00847854">
        <w:rPr>
          <w:u w:val="single"/>
        </w:rPr>
        <w:t>4) Место хранения резервного запаса модулей порошкового, аэрозольного, газового и другого типа пожаротушения - не имеется.</w:t>
      </w:r>
    </w:p>
    <w:p w:rsidR="002A346A" w:rsidRPr="00847854" w:rsidRDefault="00853FCE" w:rsidP="002A346A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 xml:space="preserve">5) </w:t>
      </w:r>
      <w:r w:rsidR="002A346A" w:rsidRPr="00847854">
        <w:rPr>
          <w:u w:val="single"/>
        </w:rPr>
        <w:t xml:space="preserve">Наличие систем противодымной защиты </w:t>
      </w:r>
      <w:r w:rsidRPr="00847854">
        <w:rPr>
          <w:u w:val="single"/>
        </w:rPr>
        <w:t xml:space="preserve">(дымоудаления, подпора воздуха) </w:t>
      </w:r>
      <w:r w:rsidR="002A346A" w:rsidRPr="00847854">
        <w:rPr>
          <w:u w:val="single"/>
        </w:rPr>
        <w:t>-  имеется,</w:t>
      </w:r>
      <w:r w:rsidRPr="00847854">
        <w:rPr>
          <w:u w:val="single"/>
        </w:rPr>
        <w:t xml:space="preserve"> </w:t>
      </w:r>
      <w:r w:rsidR="002A346A" w:rsidRPr="00847854">
        <w:rPr>
          <w:u w:val="single"/>
        </w:rPr>
        <w:t>проводятся пусконаладочные работы.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>6) Количество эвакуационных выходов: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</w:pPr>
      <w:r w:rsidRPr="00847854">
        <w:t>1 центральный выход, 1 тыловой выход, 2 запасных выхода (1 выход через коридор 1 этажа, 1 –  через фойе 1 этажа).</w:t>
      </w:r>
      <w:r w:rsidRPr="00847854">
        <w:rPr>
          <w:b/>
          <w:bCs/>
          <w:sz w:val="28"/>
          <w:szCs w:val="28"/>
        </w:rPr>
        <w:t xml:space="preserve"> </w:t>
      </w:r>
      <w:r w:rsidRPr="00847854">
        <w:t>Количество выходов на кровлю 2.</w:t>
      </w:r>
    </w:p>
    <w:p w:rsidR="00493E98" w:rsidRPr="00847854" w:rsidRDefault="00493E98" w:rsidP="00493E98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 xml:space="preserve">7) Типы и количество незадымляемых лестниц - лестницы Л-1, Л-2 монолитные железобетонные со стороны фасада здания;  </w:t>
      </w:r>
    </w:p>
    <w:p w:rsidR="00FE3A72" w:rsidRPr="00847854" w:rsidRDefault="00FE3A72" w:rsidP="00FE3A72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>8) Наличие пожарных отсеков:</w:t>
      </w:r>
    </w:p>
    <w:p w:rsidR="00FE3A72" w:rsidRPr="00847854" w:rsidRDefault="00FE3A72" w:rsidP="009D0249">
      <w:pPr>
        <w:tabs>
          <w:tab w:val="left" w:pos="993"/>
        </w:tabs>
        <w:spacing w:line="276" w:lineRule="auto"/>
        <w:jc w:val="both"/>
      </w:pPr>
      <w:r w:rsidRPr="00847854">
        <w:t xml:space="preserve">         - не имеется, на 2 этаже предусмотрена пожаробезопасная зона для маломобильных групп населения, с подпором воздуха 20 Па, из которой они могут эвакуироваться более продолжительное время или находиться в ней до прибытия спасательных подразделений;</w:t>
      </w:r>
    </w:p>
    <w:p w:rsidR="00853FCE" w:rsidRPr="00847854" w:rsidRDefault="00FE3A72" w:rsidP="009D0249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>9</w:t>
      </w:r>
      <w:r w:rsidR="00853FCE" w:rsidRPr="00847854">
        <w:rPr>
          <w:u w:val="single"/>
        </w:rPr>
        <w:t xml:space="preserve">) Источник наружного противопожарного водоснабжения, расстояние до пожарных водоёмов, гидрантов, наличие закольцовки: 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</w:pPr>
      <w:r w:rsidRPr="00847854">
        <w:t>– 1 ПГ на территории со стороны фасада в 11,5м от здания;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</w:pPr>
      <w:r w:rsidRPr="00847854">
        <w:t>- 2 «мокрых колодца» с тыльной стороны здания 19,8м от здания;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</w:pPr>
      <w:r w:rsidRPr="00847854">
        <w:t>-  здание насосной станции пожаротушения;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</w:pPr>
      <w:r w:rsidRPr="00847854">
        <w:t>-  сооружение противопожарного резервуара для воды (500 куб.м.).</w:t>
      </w:r>
    </w:p>
    <w:p w:rsidR="00853FCE" w:rsidRPr="00847854" w:rsidRDefault="00853FCE" w:rsidP="00853FCE">
      <w:pPr>
        <w:tabs>
          <w:tab w:val="left" w:pos="993"/>
        </w:tabs>
        <w:ind w:firstLine="567"/>
        <w:jc w:val="both"/>
      </w:pPr>
      <w:r w:rsidRPr="00847854">
        <w:t>-  закольцовка внутри здания имеется.</w:t>
      </w:r>
    </w:p>
    <w:p w:rsidR="00853FCE" w:rsidRPr="00847854" w:rsidRDefault="00FE3A72" w:rsidP="00853FC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47854">
        <w:rPr>
          <w:u w:val="single"/>
        </w:rPr>
        <w:t>10</w:t>
      </w:r>
      <w:r w:rsidR="00853FCE" w:rsidRPr="00847854">
        <w:rPr>
          <w:u w:val="single"/>
        </w:rPr>
        <w:t>) Наличие внутреннего противопожарного водоснабжения и количество пожарных кранов - 40.</w:t>
      </w:r>
    </w:p>
    <w:p w:rsidR="002A346A" w:rsidRPr="00847854" w:rsidRDefault="00FE3A72" w:rsidP="002A346A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>11</w:t>
      </w:r>
      <w:r w:rsidR="00853FCE" w:rsidRPr="00847854">
        <w:rPr>
          <w:u w:val="single"/>
        </w:rPr>
        <w:t xml:space="preserve">) </w:t>
      </w:r>
      <w:r w:rsidR="002A346A" w:rsidRPr="00847854">
        <w:rPr>
          <w:u w:val="single"/>
        </w:rPr>
        <w:t>Наличие лифтов, имеющих режим перевозки</w:t>
      </w:r>
      <w:r w:rsidR="00853FCE" w:rsidRPr="00847854">
        <w:rPr>
          <w:u w:val="single"/>
        </w:rPr>
        <w:t xml:space="preserve"> пожарных подразделений </w:t>
      </w:r>
      <w:r w:rsidR="002A346A" w:rsidRPr="00847854">
        <w:rPr>
          <w:u w:val="single"/>
        </w:rPr>
        <w:t>- не имеется.</w:t>
      </w:r>
    </w:p>
    <w:p w:rsidR="002A346A" w:rsidRPr="00847854" w:rsidRDefault="00853FCE" w:rsidP="002A346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47854">
        <w:rPr>
          <w:u w:val="single"/>
        </w:rPr>
        <w:t>1</w:t>
      </w:r>
      <w:r w:rsidR="00FE3A72" w:rsidRPr="00847854">
        <w:rPr>
          <w:u w:val="single"/>
        </w:rPr>
        <w:t>2</w:t>
      </w:r>
      <w:r w:rsidRPr="00847854">
        <w:rPr>
          <w:u w:val="single"/>
        </w:rPr>
        <w:t xml:space="preserve">) </w:t>
      </w:r>
      <w:r w:rsidR="002A346A" w:rsidRPr="00847854">
        <w:rPr>
          <w:u w:val="single"/>
        </w:rPr>
        <w:t>Наличие блокировок систем пожарной автоматики с инженерным оборудованием для его отключения при пожаре (общеобменная вентиляция, лифты, эскалаторы, травалаторы, система контроля доступа), наличие блокировок систем пожарной автоматики с противопожарными клапанами в системах вентиляции -  им</w:t>
      </w:r>
      <w:r w:rsidRPr="00847854">
        <w:rPr>
          <w:u w:val="single"/>
        </w:rPr>
        <w:t>еется</w:t>
      </w:r>
      <w:r w:rsidR="002A346A" w:rsidRPr="00847854">
        <w:rPr>
          <w:u w:val="single"/>
        </w:rPr>
        <w:t>.</w:t>
      </w:r>
    </w:p>
    <w:p w:rsidR="002A346A" w:rsidRPr="00847854" w:rsidRDefault="00853FCE" w:rsidP="002A346A">
      <w:pPr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 w:rsidRPr="00847854">
        <w:rPr>
          <w:u w:val="single"/>
        </w:rPr>
        <w:t>1</w:t>
      </w:r>
      <w:r w:rsidR="00FE3A72" w:rsidRPr="00847854">
        <w:rPr>
          <w:u w:val="single"/>
        </w:rPr>
        <w:t>3</w:t>
      </w:r>
      <w:r w:rsidRPr="00847854">
        <w:rPr>
          <w:u w:val="single"/>
        </w:rPr>
        <w:t xml:space="preserve">) </w:t>
      </w:r>
      <w:r w:rsidR="002A346A" w:rsidRPr="00847854">
        <w:rPr>
          <w:u w:val="single"/>
        </w:rPr>
        <w:t>Тип и количество первичных средств пожаротушения:</w:t>
      </w:r>
      <w:r w:rsidR="002A346A" w:rsidRPr="00847854">
        <w:rPr>
          <w:b/>
          <w:bCs/>
          <w:sz w:val="28"/>
          <w:szCs w:val="28"/>
        </w:rPr>
        <w:t xml:space="preserve"> </w:t>
      </w:r>
    </w:p>
    <w:p w:rsidR="002A346A" w:rsidRPr="00847854" w:rsidRDefault="002A346A" w:rsidP="002A346A">
      <w:pPr>
        <w:tabs>
          <w:tab w:val="left" w:pos="993"/>
        </w:tabs>
        <w:ind w:firstLine="567"/>
        <w:jc w:val="both"/>
      </w:pPr>
      <w:r w:rsidRPr="00847854">
        <w:t>– огнетушители ОУ–3, в количестве 40 шт.</w:t>
      </w:r>
    </w:p>
    <w:p w:rsidR="002A346A" w:rsidRPr="00847854" w:rsidRDefault="002A346A" w:rsidP="002A346A">
      <w:pPr>
        <w:tabs>
          <w:tab w:val="left" w:pos="993"/>
        </w:tabs>
        <w:ind w:firstLine="567"/>
        <w:jc w:val="both"/>
      </w:pPr>
      <w:r w:rsidRPr="00847854">
        <w:t>– огнетушители ОУ –5, в количестве 40 шт.</w:t>
      </w:r>
    </w:p>
    <w:p w:rsidR="002A346A" w:rsidRPr="00847854" w:rsidRDefault="002A346A" w:rsidP="002A346A">
      <w:pPr>
        <w:tabs>
          <w:tab w:val="left" w:pos="993"/>
        </w:tabs>
        <w:ind w:firstLine="567"/>
        <w:jc w:val="both"/>
      </w:pPr>
      <w:r w:rsidRPr="00847854">
        <w:t>– огнетушители ОП –4, в количестве 2 шт.</w:t>
      </w:r>
    </w:p>
    <w:p w:rsidR="002A346A" w:rsidRPr="00847854" w:rsidRDefault="002A346A" w:rsidP="002A346A">
      <w:pPr>
        <w:tabs>
          <w:tab w:val="left" w:pos="993"/>
        </w:tabs>
        <w:ind w:firstLine="567"/>
        <w:jc w:val="both"/>
      </w:pPr>
      <w:r w:rsidRPr="00847854">
        <w:t>– огнетушители ОП –8, в количестве 2 шт.</w:t>
      </w:r>
    </w:p>
    <w:p w:rsidR="002A346A" w:rsidRPr="00847854" w:rsidRDefault="00853FCE" w:rsidP="002A346A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>1</w:t>
      </w:r>
      <w:r w:rsidR="00FE3A72" w:rsidRPr="00847854">
        <w:rPr>
          <w:u w:val="single"/>
        </w:rPr>
        <w:t>4</w:t>
      </w:r>
      <w:r w:rsidRPr="00847854">
        <w:rPr>
          <w:u w:val="single"/>
        </w:rPr>
        <w:t xml:space="preserve">) </w:t>
      </w:r>
      <w:r w:rsidR="002A346A" w:rsidRPr="00847854">
        <w:rPr>
          <w:u w:val="single"/>
        </w:rPr>
        <w:t>Наличие, места установки противопожарных</w:t>
      </w:r>
      <w:r w:rsidRPr="00847854">
        <w:rPr>
          <w:u w:val="single"/>
        </w:rPr>
        <w:t xml:space="preserve"> дверей, ворот, занавесов, окон</w:t>
      </w:r>
      <w:r w:rsidR="002A346A" w:rsidRPr="00847854">
        <w:rPr>
          <w:u w:val="single"/>
        </w:rPr>
        <w:t xml:space="preserve"> -  противопожарные двери установлены:</w:t>
      </w:r>
    </w:p>
    <w:p w:rsidR="002A346A" w:rsidRPr="00847854" w:rsidRDefault="002A346A" w:rsidP="002A346A">
      <w:pPr>
        <w:tabs>
          <w:tab w:val="left" w:pos="993"/>
        </w:tabs>
        <w:ind w:firstLine="567"/>
        <w:jc w:val="both"/>
      </w:pPr>
      <w:r w:rsidRPr="00847854">
        <w:t>1</w:t>
      </w:r>
      <w:r w:rsidR="00853FCE" w:rsidRPr="00847854">
        <w:t xml:space="preserve"> </w:t>
      </w:r>
      <w:r w:rsidRPr="00847854">
        <w:t xml:space="preserve">этаж: аппаратная, двери лебедки лифта, </w:t>
      </w:r>
      <w:r w:rsidR="00853FCE" w:rsidRPr="00847854">
        <w:t xml:space="preserve">серверная, </w:t>
      </w:r>
      <w:r w:rsidRPr="00847854">
        <w:t>электрощитовая,</w:t>
      </w:r>
      <w:r w:rsidR="00853FCE" w:rsidRPr="00847854">
        <w:t xml:space="preserve"> </w:t>
      </w:r>
      <w:r w:rsidRPr="00847854">
        <w:t>венткамера,</w:t>
      </w:r>
      <w:r w:rsidR="00853FCE" w:rsidRPr="00847854">
        <w:t xml:space="preserve"> </w:t>
      </w:r>
      <w:r w:rsidRPr="00847854">
        <w:t>тепловой узел;</w:t>
      </w:r>
    </w:p>
    <w:p w:rsidR="002A346A" w:rsidRPr="00847854" w:rsidRDefault="002A346A" w:rsidP="002A346A">
      <w:pPr>
        <w:tabs>
          <w:tab w:val="left" w:pos="993"/>
        </w:tabs>
        <w:ind w:firstLine="567"/>
        <w:jc w:val="both"/>
      </w:pPr>
      <w:r w:rsidRPr="00847854">
        <w:t>2</w:t>
      </w:r>
      <w:r w:rsidR="00853FCE" w:rsidRPr="00847854">
        <w:t xml:space="preserve"> </w:t>
      </w:r>
      <w:r w:rsidRPr="00847854">
        <w:t>этаж: коридор – 2</w:t>
      </w:r>
      <w:r w:rsidR="00853FCE" w:rsidRPr="00847854">
        <w:t xml:space="preserve"> </w:t>
      </w:r>
      <w:r w:rsidRPr="00847854">
        <w:t>шт., кладовая, венткамеры – 2шт.;</w:t>
      </w:r>
    </w:p>
    <w:p w:rsidR="002A346A" w:rsidRPr="00847854" w:rsidRDefault="002A346A" w:rsidP="002A346A">
      <w:pPr>
        <w:tabs>
          <w:tab w:val="left" w:pos="993"/>
        </w:tabs>
        <w:ind w:firstLine="567"/>
        <w:jc w:val="both"/>
      </w:pPr>
      <w:r w:rsidRPr="00847854">
        <w:t xml:space="preserve">Всего по </w:t>
      </w:r>
      <w:r w:rsidR="00853FCE" w:rsidRPr="00847854">
        <w:t>торговому центру</w:t>
      </w:r>
      <w:r w:rsidRPr="00847854">
        <w:t xml:space="preserve"> установлено: </w:t>
      </w:r>
      <w:r w:rsidR="00853FCE" w:rsidRPr="00847854">
        <w:t>12</w:t>
      </w:r>
      <w:r w:rsidRPr="00847854">
        <w:t xml:space="preserve"> дверей.</w:t>
      </w:r>
    </w:p>
    <w:p w:rsidR="002A346A" w:rsidRPr="00847854" w:rsidRDefault="00853FCE" w:rsidP="002A346A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>1</w:t>
      </w:r>
      <w:r w:rsidR="00FE3A72" w:rsidRPr="00847854">
        <w:rPr>
          <w:u w:val="single"/>
        </w:rPr>
        <w:t>5</w:t>
      </w:r>
      <w:r w:rsidRPr="00847854">
        <w:rPr>
          <w:u w:val="single"/>
        </w:rPr>
        <w:t xml:space="preserve">) </w:t>
      </w:r>
      <w:r w:rsidR="002A346A" w:rsidRPr="00847854">
        <w:rPr>
          <w:u w:val="single"/>
        </w:rPr>
        <w:t xml:space="preserve">Наличие и количество индивидуальных средств защиты органов дыхания, наличие и </w:t>
      </w:r>
      <w:r w:rsidRPr="00847854">
        <w:rPr>
          <w:u w:val="single"/>
        </w:rPr>
        <w:t xml:space="preserve">количество средств самоспасения </w:t>
      </w:r>
      <w:r w:rsidR="002A346A" w:rsidRPr="00847854">
        <w:rPr>
          <w:u w:val="single"/>
        </w:rPr>
        <w:t>- не имеется.</w:t>
      </w:r>
    </w:p>
    <w:p w:rsidR="002A346A" w:rsidRPr="00847854" w:rsidRDefault="00853FCE" w:rsidP="002A346A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t>1</w:t>
      </w:r>
      <w:r w:rsidR="00FE3A72" w:rsidRPr="00847854">
        <w:rPr>
          <w:u w:val="single"/>
        </w:rPr>
        <w:t>6</w:t>
      </w:r>
      <w:r w:rsidRPr="00847854">
        <w:rPr>
          <w:u w:val="single"/>
        </w:rPr>
        <w:t xml:space="preserve">) </w:t>
      </w:r>
      <w:r w:rsidR="002A346A" w:rsidRPr="00847854">
        <w:rPr>
          <w:u w:val="single"/>
        </w:rPr>
        <w:t>Организация объектового пожарного поста с размещением аппаратуры пожарной автоматики, вывод сигналов от автоматических противопожарных систем в объединённую диспетчерскую службу -  имеется.</w:t>
      </w:r>
    </w:p>
    <w:p w:rsidR="002A346A" w:rsidRPr="00847854" w:rsidRDefault="00853FCE" w:rsidP="002A346A">
      <w:pPr>
        <w:tabs>
          <w:tab w:val="left" w:pos="993"/>
        </w:tabs>
        <w:ind w:firstLine="567"/>
        <w:jc w:val="both"/>
        <w:rPr>
          <w:u w:val="single"/>
        </w:rPr>
      </w:pPr>
      <w:r w:rsidRPr="00847854">
        <w:rPr>
          <w:u w:val="single"/>
        </w:rPr>
        <w:lastRenderedPageBreak/>
        <w:t>1</w:t>
      </w:r>
      <w:r w:rsidR="00FE3A72" w:rsidRPr="00847854">
        <w:rPr>
          <w:u w:val="single"/>
        </w:rPr>
        <w:t>7</w:t>
      </w:r>
      <w:r w:rsidRPr="00847854">
        <w:rPr>
          <w:u w:val="single"/>
        </w:rPr>
        <w:t xml:space="preserve">) </w:t>
      </w:r>
      <w:r w:rsidR="002A346A" w:rsidRPr="00847854">
        <w:rPr>
          <w:u w:val="single"/>
        </w:rPr>
        <w:t>Наличие прямой телефонной связи</w:t>
      </w:r>
      <w:r w:rsidRPr="00847854">
        <w:rPr>
          <w:u w:val="single"/>
        </w:rPr>
        <w:t xml:space="preserve"> с ближайшими пожарными частями </w:t>
      </w:r>
      <w:r w:rsidR="002A346A" w:rsidRPr="00847854">
        <w:rPr>
          <w:u w:val="single"/>
        </w:rPr>
        <w:t>-  не имеется.</w:t>
      </w: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</w:p>
    <w:p w:rsidR="009D3EFA" w:rsidRPr="00847854" w:rsidRDefault="009D3EFA" w:rsidP="00A04F20">
      <w:pPr>
        <w:pStyle w:val="ConsPlusNonformat"/>
        <w:jc w:val="center"/>
        <w:rPr>
          <w:rFonts w:ascii="Times New Roman" w:hAnsi="Times New Roman" w:cs="Times New Roman"/>
        </w:rPr>
      </w:pPr>
      <w:r w:rsidRPr="00847854">
        <w:rPr>
          <w:rFonts w:ascii="Times New Roman" w:hAnsi="Times New Roman" w:cs="Times New Roman"/>
        </w:rPr>
        <w:t>12.  Оценка достаточности мероприятий по защите критических элементов и</w:t>
      </w:r>
      <w:r w:rsidR="00A04F20" w:rsidRPr="00847854">
        <w:rPr>
          <w:rFonts w:ascii="Times New Roman" w:hAnsi="Times New Roman" w:cs="Times New Roman"/>
        </w:rPr>
        <w:t xml:space="preserve"> </w:t>
      </w:r>
      <w:r w:rsidRPr="00847854">
        <w:rPr>
          <w:rFonts w:ascii="Times New Roman" w:hAnsi="Times New Roman" w:cs="Times New Roman"/>
        </w:rPr>
        <w:t>потенциально опасных участков места массового пребывания людей</w:t>
      </w:r>
    </w:p>
    <w:p w:rsidR="009D3EFA" w:rsidRPr="00847854" w:rsidRDefault="009D3EFA" w:rsidP="009D3EF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0"/>
        <w:gridCol w:w="1875"/>
        <w:gridCol w:w="1563"/>
        <w:gridCol w:w="1563"/>
        <w:gridCol w:w="1563"/>
        <w:gridCol w:w="1264"/>
        <w:gridCol w:w="1264"/>
      </w:tblGrid>
      <w:tr w:rsidR="009D3EFA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18A" w:rsidRDefault="009D3EFA" w:rsidP="00A23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N</w:t>
            </w:r>
          </w:p>
          <w:p w:rsidR="009D3EFA" w:rsidRPr="00847854" w:rsidRDefault="009D3EFA" w:rsidP="00A23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Наименование критического элемента или 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Выполнение установленных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Выполнение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Выполнение задачи по предотвращению 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7854">
              <w:t>Компенсационные мероприятия</w:t>
            </w:r>
          </w:p>
        </w:tc>
      </w:tr>
      <w:tr w:rsidR="009D3EFA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497ED5" w:rsidP="00936CF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47854">
              <w:t>Складские помещения, мастерские, венткамеры, архивные помещения, электрощитовые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497ED5" w:rsidP="00936CF7">
            <w:pPr>
              <w:widowControl w:val="0"/>
              <w:autoSpaceDE w:val="0"/>
              <w:autoSpaceDN w:val="0"/>
              <w:adjustRightInd w:val="0"/>
            </w:pPr>
            <w:r w:rsidRPr="00847854">
              <w:t>Соблюдение установленных требований пожарной безопасности на объекте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EFA" w:rsidRPr="00847854" w:rsidRDefault="009D3EFA" w:rsidP="00936C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Внешне</w:t>
            </w:r>
            <w:r w:rsidRPr="00847854">
              <w:softHyphen/>
              <w:t>е ограждение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Шлаг</w:t>
            </w:r>
            <w:r w:rsidRPr="00847854">
              <w:softHyphen/>
              <w:t>баум или устройство принудительной ос</w:t>
            </w:r>
            <w:r w:rsidRPr="00847854">
              <w:softHyphen/>
              <w:t>тановки автотранс</w:t>
            </w:r>
            <w:r w:rsidRPr="00847854">
              <w:softHyphen/>
              <w:t>порта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Видео</w:t>
            </w:r>
            <w:r w:rsidRPr="00847854">
              <w:softHyphen/>
              <w:t xml:space="preserve">камеры наружнего </w:t>
            </w:r>
          </w:p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на</w:t>
            </w:r>
            <w:r w:rsidRPr="00847854">
              <w:softHyphen/>
              <w:t>блюдения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Видео</w:t>
            </w:r>
            <w:r w:rsidRPr="00847854">
              <w:softHyphen/>
              <w:t>камеры внутреннего контроля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СКУД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Досмот</w:t>
            </w:r>
            <w:r w:rsidRPr="00847854">
              <w:softHyphen/>
              <w:t>ровые оборудова</w:t>
            </w:r>
            <w:r w:rsidRPr="00847854">
              <w:softHyphen/>
              <w:t>ние и устройства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Стационарные колонны (стойки) с кнопками экстренного вызова наряда полиции и системой обратной связи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Информационные стенды (табло), содержащие схемы эвакуации при возникновении чрезвычайных ситуаций, телефоны правообладателя места массового пребывания людей, аварийно-спасательных служб, правоохранительных органов и органов безопасности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Автономная система оповещения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Отдель</w:t>
            </w:r>
            <w:r w:rsidRPr="00847854">
              <w:softHyphen/>
              <w:t>ный вход для охра</w:t>
            </w:r>
            <w:r w:rsidRPr="00847854">
              <w:softHyphen/>
              <w:t>няемых лиц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Близкорасположен</w:t>
            </w:r>
            <w:r w:rsidRPr="00847854">
              <w:softHyphen/>
              <w:t>ные к объекту жи</w:t>
            </w:r>
            <w:r w:rsidRPr="00847854">
              <w:softHyphen/>
              <w:t>лые дома (в зоне 500м)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Близкорасположен</w:t>
            </w:r>
            <w:r w:rsidRPr="00847854">
              <w:softHyphen/>
              <w:t>ные к объекту потенциально-опасные и критически важные объекты (ПОО и КВО), тех</w:t>
            </w:r>
            <w:r w:rsidRPr="00847854">
              <w:softHyphen/>
              <w:t>нические сооруже</w:t>
            </w:r>
            <w:r w:rsidRPr="00847854">
              <w:softHyphen/>
              <w:t>ния, постройки вспомогательного или бытового назна</w:t>
            </w:r>
            <w:r w:rsidRPr="00847854">
              <w:softHyphen/>
              <w:t>чения (в зоне 500м)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Автопарко</w:t>
            </w:r>
            <w:r w:rsidRPr="00847854">
              <w:softHyphen/>
              <w:t xml:space="preserve">вки в зоне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47854">
                <w:t>50 м</w:t>
              </w:r>
            </w:smartTag>
            <w:r w:rsidRPr="00847854">
              <w:t xml:space="preserve"> от объекта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Возможность досту</w:t>
            </w:r>
            <w:r w:rsidRPr="00847854">
              <w:softHyphen/>
              <w:t xml:space="preserve">па на объект через подвал, цоколь, иные коммуникации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Неконтролируемый доступ на кровлю по пожарным лестни</w:t>
            </w:r>
            <w:r w:rsidRPr="00847854">
              <w:softHyphen/>
              <w:t>цам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Возможность зало</w:t>
            </w:r>
            <w:r w:rsidRPr="00847854">
              <w:softHyphen/>
              <w:t>жения ВУ под три</w:t>
            </w:r>
            <w:r w:rsidRPr="00847854">
              <w:softHyphen/>
              <w:t>буны, за них и в VIP-зону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Возможность зало</w:t>
            </w:r>
            <w:r w:rsidRPr="00847854">
              <w:softHyphen/>
              <w:t>жения ВУ внутри объекта на пути сле</w:t>
            </w:r>
            <w:r w:rsidRPr="00847854">
              <w:softHyphen/>
              <w:t>дования зрительских масс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847854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Возможность раз</w:t>
            </w:r>
            <w:r w:rsidRPr="00847854">
              <w:softHyphen/>
              <w:t>мещения биохими</w:t>
            </w:r>
            <w:r w:rsidRPr="00847854">
              <w:softHyphen/>
              <w:t>ческих ВУ у решё</w:t>
            </w:r>
            <w:r w:rsidRPr="00847854">
              <w:softHyphen/>
              <w:t>ток приточной вен</w:t>
            </w:r>
            <w:r w:rsidRPr="00847854">
              <w:softHyphen/>
              <w:t>тиляции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47854" w:rsidRPr="000B0745" w:rsidTr="008478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A2318A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  <w:r w:rsidRPr="00847854">
              <w:t>Возможность дос</w:t>
            </w:r>
            <w:r w:rsidRPr="00847854">
              <w:softHyphen/>
              <w:t>тавки ВУ через от</w:t>
            </w:r>
            <w:r w:rsidRPr="00847854">
              <w:softHyphen/>
              <w:t>крытые окна 1 этажа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854" w:rsidRPr="00847854" w:rsidRDefault="00847854" w:rsidP="0084785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D3EFA" w:rsidRDefault="00847854" w:rsidP="009D3EFA">
      <w:pPr>
        <w:widowControl w:val="0"/>
        <w:autoSpaceDE w:val="0"/>
        <w:autoSpaceDN w:val="0"/>
        <w:adjustRightInd w:val="0"/>
        <w:jc w:val="both"/>
      </w:pPr>
      <w:r>
        <w:t>Примечание:</w:t>
      </w:r>
    </w:p>
    <w:p w:rsidR="00847854" w:rsidRPr="00847854" w:rsidRDefault="00847854" w:rsidP="00847854">
      <w:pPr>
        <w:suppressAutoHyphens/>
        <w:ind w:left="100" w:firstLine="520"/>
        <w:jc w:val="both"/>
        <w:rPr>
          <w:i/>
          <w:noProof/>
        </w:rPr>
      </w:pPr>
      <w:r w:rsidRPr="00847854">
        <w:rPr>
          <w:i/>
          <w:noProof/>
        </w:rPr>
        <w:t xml:space="preserve">Оценку </w:t>
      </w:r>
      <w:r w:rsidRPr="00847854">
        <w:rPr>
          <w:rFonts w:eastAsia="MS Mincho"/>
          <w:i/>
          <w:noProof/>
        </w:rPr>
        <w:t xml:space="preserve">антитеррористической </w:t>
      </w:r>
      <w:r w:rsidRPr="00847854">
        <w:rPr>
          <w:i/>
          <w:noProof/>
        </w:rPr>
        <w:t>защищенности объектов осуществлять по двум направлениям:</w:t>
      </w:r>
    </w:p>
    <w:p w:rsidR="00847854" w:rsidRPr="00847854" w:rsidRDefault="00847854" w:rsidP="00847854">
      <w:pPr>
        <w:numPr>
          <w:ilvl w:val="0"/>
          <w:numId w:val="28"/>
        </w:numPr>
        <w:tabs>
          <w:tab w:val="left" w:pos="750"/>
        </w:tabs>
        <w:suppressAutoHyphens/>
        <w:jc w:val="both"/>
        <w:rPr>
          <w:i/>
          <w:noProof/>
        </w:rPr>
      </w:pPr>
      <w:r w:rsidRPr="00847854">
        <w:rPr>
          <w:i/>
          <w:noProof/>
        </w:rPr>
        <w:t>возможность неконтролируемого доступа за периметр объекта, в здание объекта.</w:t>
      </w:r>
    </w:p>
    <w:p w:rsidR="00847854" w:rsidRPr="00847854" w:rsidRDefault="00847854" w:rsidP="00847854">
      <w:pPr>
        <w:numPr>
          <w:ilvl w:val="0"/>
          <w:numId w:val="28"/>
        </w:numPr>
        <w:tabs>
          <w:tab w:val="left" w:pos="750"/>
        </w:tabs>
        <w:suppressAutoHyphens/>
        <w:ind w:right="60"/>
        <w:jc w:val="both"/>
        <w:rPr>
          <w:i/>
          <w:noProof/>
        </w:rPr>
      </w:pPr>
      <w:r w:rsidRPr="00847854">
        <w:rPr>
          <w:i/>
          <w:noProof/>
        </w:rPr>
        <w:t xml:space="preserve">возможности досмотра посетителей объекта, его полнота. </w:t>
      </w:r>
    </w:p>
    <w:p w:rsidR="00847854" w:rsidRPr="00847854" w:rsidRDefault="00847854" w:rsidP="00847854">
      <w:pPr>
        <w:tabs>
          <w:tab w:val="left" w:pos="750"/>
        </w:tabs>
        <w:suppressAutoHyphens/>
        <w:ind w:left="620" w:right="60"/>
        <w:jc w:val="both"/>
        <w:rPr>
          <w:i/>
          <w:noProof/>
        </w:rPr>
      </w:pPr>
      <w:r w:rsidRPr="00847854">
        <w:rPr>
          <w:i/>
          <w:noProof/>
        </w:rPr>
        <w:t>Критерии оценки:</w:t>
      </w:r>
    </w:p>
    <w:p w:rsidR="00847854" w:rsidRPr="00847854" w:rsidRDefault="00847854" w:rsidP="00847854">
      <w:pPr>
        <w:numPr>
          <w:ilvl w:val="0"/>
          <w:numId w:val="28"/>
        </w:numPr>
        <w:tabs>
          <w:tab w:val="left" w:pos="873"/>
        </w:tabs>
        <w:suppressAutoHyphens/>
        <w:ind w:right="60"/>
        <w:jc w:val="both"/>
        <w:rPr>
          <w:i/>
          <w:noProof/>
        </w:rPr>
      </w:pPr>
      <w:r w:rsidRPr="00847854">
        <w:rPr>
          <w:i/>
          <w:noProof/>
        </w:rPr>
        <w:t>возможность доступа на территорию объекта. Наличие ограждения периметра, его целостность;</w:t>
      </w:r>
    </w:p>
    <w:p w:rsidR="00847854" w:rsidRPr="00847854" w:rsidRDefault="00847854" w:rsidP="00847854">
      <w:pPr>
        <w:numPr>
          <w:ilvl w:val="0"/>
          <w:numId w:val="28"/>
        </w:numPr>
        <w:tabs>
          <w:tab w:val="left" w:pos="754"/>
        </w:tabs>
        <w:suppressAutoHyphens/>
        <w:jc w:val="both"/>
        <w:rPr>
          <w:i/>
          <w:noProof/>
        </w:rPr>
      </w:pPr>
      <w:r w:rsidRPr="00847854">
        <w:rPr>
          <w:i/>
          <w:noProof/>
        </w:rPr>
        <w:t>возможность неконтролируемого въезда на территорию объекта автотранспорта;</w:t>
      </w:r>
    </w:p>
    <w:p w:rsidR="00847854" w:rsidRPr="00847854" w:rsidRDefault="00847854" w:rsidP="00847854">
      <w:pPr>
        <w:numPr>
          <w:ilvl w:val="0"/>
          <w:numId w:val="28"/>
        </w:numPr>
        <w:tabs>
          <w:tab w:val="left" w:pos="793"/>
        </w:tabs>
        <w:suppressAutoHyphens/>
        <w:jc w:val="both"/>
        <w:rPr>
          <w:i/>
          <w:noProof/>
        </w:rPr>
      </w:pPr>
      <w:r w:rsidRPr="00847854">
        <w:rPr>
          <w:i/>
          <w:noProof/>
        </w:rPr>
        <w:t>наличие визуального контроля, контроля по камерам видеонаблюдения, за нарушением периметра неустановленными лицами;</w:t>
      </w:r>
    </w:p>
    <w:p w:rsidR="00847854" w:rsidRPr="00847854" w:rsidRDefault="00847854" w:rsidP="00847854">
      <w:pPr>
        <w:numPr>
          <w:ilvl w:val="0"/>
          <w:numId w:val="28"/>
        </w:numPr>
        <w:tabs>
          <w:tab w:val="left" w:pos="754"/>
        </w:tabs>
        <w:suppressAutoHyphens/>
        <w:jc w:val="both"/>
        <w:rPr>
          <w:i/>
          <w:noProof/>
        </w:rPr>
      </w:pPr>
      <w:r w:rsidRPr="00847854">
        <w:rPr>
          <w:i/>
          <w:noProof/>
        </w:rPr>
        <w:t>наличие контроля за входными группами, наличие системы СКУД;</w:t>
      </w:r>
    </w:p>
    <w:p w:rsidR="00847854" w:rsidRPr="00847854" w:rsidRDefault="00847854" w:rsidP="00847854">
      <w:pPr>
        <w:numPr>
          <w:ilvl w:val="0"/>
          <w:numId w:val="28"/>
        </w:numPr>
        <w:tabs>
          <w:tab w:val="left" w:pos="788"/>
        </w:tabs>
        <w:suppressAutoHyphens/>
        <w:jc w:val="both"/>
        <w:rPr>
          <w:i/>
          <w:noProof/>
        </w:rPr>
      </w:pPr>
      <w:r w:rsidRPr="00847854">
        <w:rPr>
          <w:i/>
          <w:noProof/>
        </w:rPr>
        <w:t>наличие видеонаблюдения в помещениях здания, особенно в местах скопления людских масс;</w:t>
      </w:r>
    </w:p>
    <w:p w:rsidR="00847854" w:rsidRPr="00847854" w:rsidRDefault="00847854" w:rsidP="00847854">
      <w:pPr>
        <w:numPr>
          <w:ilvl w:val="0"/>
          <w:numId w:val="28"/>
        </w:numPr>
        <w:tabs>
          <w:tab w:val="left" w:pos="798"/>
        </w:tabs>
        <w:suppressAutoHyphens/>
        <w:jc w:val="both"/>
        <w:rPr>
          <w:i/>
          <w:noProof/>
        </w:rPr>
      </w:pPr>
      <w:r w:rsidRPr="00847854">
        <w:rPr>
          <w:i/>
          <w:noProof/>
        </w:rPr>
        <w:t>наличие стационарного досмотрового оборудования на входах в здание, и переносного досмотрового оборудования у сотрудников охраны.</w:t>
      </w:r>
    </w:p>
    <w:p w:rsidR="00847854" w:rsidRPr="009D3EFA" w:rsidRDefault="00847854" w:rsidP="009D3EFA">
      <w:pPr>
        <w:widowControl w:val="0"/>
        <w:autoSpaceDE w:val="0"/>
        <w:autoSpaceDN w:val="0"/>
        <w:adjustRightInd w:val="0"/>
        <w:jc w:val="both"/>
      </w:pP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13.  Выводы  о  надежности  охраны  места  массового пребывания людей и</w:t>
      </w:r>
      <w:r w:rsidR="008230D8">
        <w:rPr>
          <w:rFonts w:ascii="Times New Roman" w:hAnsi="Times New Roman" w:cs="Times New Roman"/>
        </w:rPr>
        <w:t xml:space="preserve"> </w:t>
      </w:r>
      <w:r w:rsidRPr="009D3EFA">
        <w:rPr>
          <w:rFonts w:ascii="Times New Roman" w:hAnsi="Times New Roman" w:cs="Times New Roman"/>
        </w:rPr>
        <w:t>рекомендации по укреплению его антитеррористической защищенности: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а) </w:t>
      </w:r>
      <w:r w:rsidR="003A672B" w:rsidRPr="003A672B">
        <w:rPr>
          <w:rFonts w:ascii="Times New Roman" w:hAnsi="Times New Roman" w:cs="Times New Roman"/>
          <w:sz w:val="24"/>
          <w:szCs w:val="24"/>
        </w:rPr>
        <w:t>К антитеррористической и противодиверсионной устойчивости объект –  ограничено готов. По вопросам антитеррористической защищенности и готовности формирований ГО    службы охраны общественного порядка ограничено соответствует предъявляемым требованиям.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(выводы о надежности охраны и способности противостоять попыткам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совершения террористических актов и иных противоправных действий)</w:t>
      </w:r>
    </w:p>
    <w:p w:rsidR="003A672B" w:rsidRDefault="009D3EFA" w:rsidP="003A672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EFA">
        <w:rPr>
          <w:rFonts w:ascii="Times New Roman" w:hAnsi="Times New Roman" w:cs="Times New Roman"/>
        </w:rPr>
        <w:t xml:space="preserve">б) </w:t>
      </w:r>
      <w:r w:rsidR="003A672B" w:rsidRPr="003A672B">
        <w:rPr>
          <w:rFonts w:ascii="Times New Roman" w:hAnsi="Times New Roman" w:cs="Times New Roman"/>
          <w:bCs/>
          <w:sz w:val="24"/>
          <w:szCs w:val="24"/>
        </w:rPr>
        <w:t>На объекте</w:t>
      </w:r>
      <w:r w:rsidR="00476578">
        <w:rPr>
          <w:rFonts w:ascii="Times New Roman" w:hAnsi="Times New Roman" w:cs="Times New Roman"/>
          <w:bCs/>
          <w:sz w:val="24"/>
          <w:szCs w:val="24"/>
        </w:rPr>
        <w:t>:</w:t>
      </w:r>
    </w:p>
    <w:p w:rsidR="00476578" w:rsidRPr="00476578" w:rsidRDefault="00476578" w:rsidP="00476578">
      <w:pPr>
        <w:widowControl w:val="0"/>
        <w:snapToGrid w:val="0"/>
        <w:jc w:val="both"/>
        <w:rPr>
          <w:bCs/>
        </w:rPr>
      </w:pPr>
      <w:r>
        <w:rPr>
          <w:bCs/>
        </w:rPr>
        <w:t>1</w:t>
      </w:r>
      <w:r w:rsidRPr="00476578">
        <w:rPr>
          <w:bCs/>
        </w:rPr>
        <w:t xml:space="preserve">. </w:t>
      </w:r>
      <w:r>
        <w:rPr>
          <w:bCs/>
        </w:rPr>
        <w:t>Н</w:t>
      </w:r>
      <w:r w:rsidRPr="00476578">
        <w:rPr>
          <w:bCs/>
        </w:rPr>
        <w:t>еобходимо обновить схему оповещения сотрудников привлекаемых к мероприятиям по предотвращению или устранению последствий внештатных ситуаций и план обеспечения безопасности объекта.</w:t>
      </w:r>
    </w:p>
    <w:p w:rsidR="00476578" w:rsidRPr="00476578" w:rsidRDefault="00476578" w:rsidP="00476578">
      <w:pPr>
        <w:snapToGrid w:val="0"/>
        <w:jc w:val="both"/>
        <w:rPr>
          <w:bCs/>
        </w:rPr>
      </w:pPr>
      <w:r w:rsidRPr="00476578">
        <w:rPr>
          <w:bCs/>
        </w:rPr>
        <w:t>2. Необходимо дополнительно установить 3 наружные камеры видеонаблюдения, для обеспечения просмотра с тыльной стороны.</w:t>
      </w:r>
    </w:p>
    <w:p w:rsidR="00476578" w:rsidRPr="00476578" w:rsidRDefault="00476578" w:rsidP="00476578">
      <w:pPr>
        <w:snapToGrid w:val="0"/>
        <w:jc w:val="both"/>
        <w:rPr>
          <w:bCs/>
        </w:rPr>
      </w:pPr>
      <w:r>
        <w:rPr>
          <w:bCs/>
        </w:rPr>
        <w:t>3</w:t>
      </w:r>
      <w:r w:rsidRPr="00476578">
        <w:rPr>
          <w:bCs/>
        </w:rPr>
        <w:t>.  Дополнительно установить видеорегистратор с архивированием и хранением информации сроком не менее 30  суток.</w:t>
      </w:r>
    </w:p>
    <w:p w:rsidR="00476578" w:rsidRPr="00476578" w:rsidRDefault="00476578" w:rsidP="00476578">
      <w:pPr>
        <w:snapToGrid w:val="0"/>
        <w:jc w:val="both"/>
        <w:rPr>
          <w:bCs/>
        </w:rPr>
      </w:pPr>
      <w:r>
        <w:rPr>
          <w:bCs/>
        </w:rPr>
        <w:t>4</w:t>
      </w:r>
      <w:r w:rsidRPr="00476578">
        <w:rPr>
          <w:bCs/>
        </w:rPr>
        <w:t xml:space="preserve">.  Обеспечить исправность системы внутреннего пожаротушения. </w:t>
      </w:r>
    </w:p>
    <w:p w:rsidR="00476578" w:rsidRPr="00476578" w:rsidRDefault="00476578" w:rsidP="00476578">
      <w:pPr>
        <w:snapToGrid w:val="0"/>
        <w:jc w:val="both"/>
        <w:rPr>
          <w:bCs/>
        </w:rPr>
      </w:pPr>
      <w:r>
        <w:rPr>
          <w:bCs/>
        </w:rPr>
        <w:t>5</w:t>
      </w:r>
      <w:r w:rsidRPr="00476578">
        <w:rPr>
          <w:bCs/>
        </w:rPr>
        <w:t xml:space="preserve">. Дополнительно установить 4 ретранслятора системы оповещения для исключения наличия «глухих» зон в районе: кафе «В ЦУМе» на первом этаже объекта, а также торговых точек на втором этаже объекта. </w:t>
      </w:r>
    </w:p>
    <w:p w:rsidR="00476578" w:rsidRPr="00476578" w:rsidRDefault="00476578" w:rsidP="00476578">
      <w:pPr>
        <w:snapToGrid w:val="0"/>
        <w:jc w:val="both"/>
        <w:rPr>
          <w:bCs/>
        </w:rPr>
      </w:pPr>
      <w:r>
        <w:rPr>
          <w:bCs/>
        </w:rPr>
        <w:t>6</w:t>
      </w:r>
      <w:r w:rsidRPr="00476578">
        <w:rPr>
          <w:bCs/>
        </w:rPr>
        <w:t>. Заменить 3 огнетушителя с истекшим сроком годности.</w:t>
      </w:r>
    </w:p>
    <w:p w:rsidR="00476578" w:rsidRPr="00476578" w:rsidRDefault="00476578" w:rsidP="00476578">
      <w:pPr>
        <w:jc w:val="both"/>
        <w:rPr>
          <w:bCs/>
        </w:rPr>
      </w:pPr>
      <w:r>
        <w:rPr>
          <w:bCs/>
        </w:rPr>
        <w:t>7</w:t>
      </w:r>
      <w:r w:rsidRPr="00476578">
        <w:rPr>
          <w:bCs/>
        </w:rPr>
        <w:t>. Произвести капитальный ремонт средств охранной сигнализации.</w:t>
      </w:r>
    </w:p>
    <w:p w:rsidR="00476578" w:rsidRPr="00476578" w:rsidRDefault="00476578" w:rsidP="00476578">
      <w:pPr>
        <w:jc w:val="both"/>
        <w:rPr>
          <w:bCs/>
        </w:rPr>
      </w:pPr>
      <w:r>
        <w:rPr>
          <w:bCs/>
        </w:rPr>
        <w:t>8</w:t>
      </w:r>
      <w:r w:rsidRPr="00476578">
        <w:rPr>
          <w:bCs/>
        </w:rPr>
        <w:t>. Оконные проемы первого этажа и частично второго этажа, которые расположены рядом с эвакуационными выходами, защитить сертифицированной бронепленкой класса защиты не ниже А3, либо раздвижными металлическими решетками с врезными либо навесными замками; либо выдвижными автоматическими металлопластиковыми рольставнями.</w:t>
      </w:r>
    </w:p>
    <w:p w:rsidR="00476578" w:rsidRPr="00476578" w:rsidRDefault="00476578" w:rsidP="00476578">
      <w:pPr>
        <w:jc w:val="both"/>
        <w:rPr>
          <w:bCs/>
        </w:rPr>
      </w:pPr>
      <w:r>
        <w:rPr>
          <w:bCs/>
        </w:rPr>
        <w:t>9</w:t>
      </w:r>
      <w:r w:rsidRPr="00476578">
        <w:rPr>
          <w:bCs/>
        </w:rPr>
        <w:t>. Дверные проемы основных входов и запасных выходов защитить выдвижными автоматическими металлопластиковыми рольставнями или раздвижными металлическими решетками с врезными либо навесными замками.</w:t>
      </w:r>
    </w:p>
    <w:p w:rsidR="00476578" w:rsidRPr="00476578" w:rsidRDefault="00476578" w:rsidP="00476578">
      <w:pPr>
        <w:jc w:val="both"/>
        <w:rPr>
          <w:bCs/>
        </w:rPr>
      </w:pPr>
      <w:r>
        <w:rPr>
          <w:bCs/>
        </w:rPr>
        <w:t>10</w:t>
      </w:r>
      <w:r w:rsidRPr="00476578">
        <w:rPr>
          <w:bCs/>
        </w:rPr>
        <w:t>. В тамбурах на входах установить стационарные арочные металлодетекторы в количестве  4 -х  штук.</w:t>
      </w:r>
    </w:p>
    <w:p w:rsidR="003A672B" w:rsidRPr="003A672B" w:rsidRDefault="00476578" w:rsidP="003A672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672B">
        <w:rPr>
          <w:rFonts w:ascii="Times New Roman" w:hAnsi="Times New Roman" w:cs="Times New Roman"/>
          <w:sz w:val="24"/>
          <w:szCs w:val="24"/>
        </w:rPr>
        <w:t xml:space="preserve">. </w:t>
      </w:r>
      <w:r w:rsidR="006171D8" w:rsidRPr="00847854">
        <w:rPr>
          <w:rFonts w:ascii="Times New Roman" w:hAnsi="Times New Roman" w:cs="Times New Roman"/>
          <w:bCs/>
          <w:sz w:val="24"/>
          <w:szCs w:val="24"/>
        </w:rPr>
        <w:t>Заключить договор на обслуживание автоматической пожарной сигнализации, системы оповещения людей о пожаре, а также работникам ООО «Торговый дом «Казанский ЦУМ» пройти обучение по программе пожарно-технического минимума.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(первоочередные, неотложные мероприятия, направленные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на обеспечение антитеррористической защищенности, устранение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выявленных недостатков)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в) </w:t>
      </w:r>
      <w:r w:rsidR="003A672B" w:rsidRPr="003A672B">
        <w:rPr>
          <w:rFonts w:ascii="Times New Roman" w:hAnsi="Times New Roman" w:cs="Times New Roman"/>
          <w:sz w:val="24"/>
          <w:szCs w:val="24"/>
        </w:rPr>
        <w:t xml:space="preserve">количество необходимых финансовых средств, затрачиваемых на устранение выявленных недостатков составляет </w:t>
      </w:r>
      <w:r w:rsidR="000821C7">
        <w:rPr>
          <w:rFonts w:ascii="Times New Roman" w:hAnsi="Times New Roman" w:cs="Times New Roman"/>
          <w:sz w:val="24"/>
          <w:szCs w:val="24"/>
        </w:rPr>
        <w:t>____</w:t>
      </w:r>
      <w:r w:rsidR="003A672B" w:rsidRPr="003A672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(требуемое финансирование обеспечения мероприятий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по антитеррористической защищенности места массового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пребывания людей)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14. Дополнительная информация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___________________________________________________________________________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(дополнительная информация с учетом особенностей места массового</w:t>
      </w:r>
    </w:p>
    <w:p w:rsidR="009D3EFA" w:rsidRPr="009D3EFA" w:rsidRDefault="009D3EFA" w:rsidP="008230D8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пребывания людей)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Приложения: 1. Акт обследования места массового пребывания людей.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2. План-схема места массового пребывания людей с  привязкой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   к местности  и  с   указанием   расположения   объектов,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   находящихся  на  территории  места  массового пребывания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   людей  и  в  непосредственной  близости  к  нему, постов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   охраны,   маршрутов   патрулирования   нарядов  полиции,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   расположения инженерно-технических средств, расположения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lastRenderedPageBreak/>
        <w:t xml:space="preserve">                   произведений  монументального  искусства,   мест  отдыха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   (лавочек, скамеек, детских площадок, летних кафе и др.),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   мусорных контейнеров.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3. Схемы  коммуникаций  места  массового  пребывания  людей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   (водоснабжения, электроснабжения, газоснабжения и др.).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4. Инструкция по эвакуации людей.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    5. Лист учета корректировок.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</w:p>
    <w:p w:rsidR="009D3EFA" w:rsidRPr="003A672B" w:rsidRDefault="003A672B" w:rsidP="003A672B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3A672B">
        <w:rPr>
          <w:u w:val="single"/>
        </w:rPr>
        <w:t>Генеральный директор ОАО «Торговый дом  «Казанский ЦУМ».</w:t>
      </w:r>
    </w:p>
    <w:p w:rsidR="009D3EFA" w:rsidRPr="009D3EFA" w:rsidRDefault="009D3EFA" w:rsidP="003A672B">
      <w:pPr>
        <w:pStyle w:val="ConsPlusNonformat"/>
        <w:jc w:val="center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(правообладатель места массового пребывания людей)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________________________________ </w:t>
      </w:r>
      <w:r w:rsidR="003A672B" w:rsidRPr="003A672B">
        <w:rPr>
          <w:rFonts w:ascii="Times New Roman" w:hAnsi="Times New Roman" w:cs="Times New Roman"/>
          <w:sz w:val="24"/>
          <w:szCs w:val="24"/>
          <w:u w:val="single"/>
        </w:rPr>
        <w:t>Петров Петр Петрович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 xml:space="preserve">            (подпись)                           </w:t>
      </w:r>
      <w:r w:rsidR="003A672B">
        <w:rPr>
          <w:rFonts w:ascii="Times New Roman" w:hAnsi="Times New Roman" w:cs="Times New Roman"/>
        </w:rPr>
        <w:t xml:space="preserve">                            </w:t>
      </w:r>
      <w:r w:rsidRPr="009D3EFA">
        <w:rPr>
          <w:rFonts w:ascii="Times New Roman" w:hAnsi="Times New Roman" w:cs="Times New Roman"/>
        </w:rPr>
        <w:t xml:space="preserve"> (ф.и.о.)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Составлен "__" ____________ 20__ г.</w:t>
      </w: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</w:p>
    <w:p w:rsidR="009D3EFA" w:rsidRPr="009D3EFA" w:rsidRDefault="009D3EFA" w:rsidP="009D3EFA">
      <w:pPr>
        <w:pStyle w:val="ConsPlusNonformat"/>
        <w:jc w:val="both"/>
        <w:rPr>
          <w:rFonts w:ascii="Times New Roman" w:hAnsi="Times New Roman" w:cs="Times New Roman"/>
        </w:rPr>
      </w:pPr>
      <w:r w:rsidRPr="009D3EFA">
        <w:rPr>
          <w:rFonts w:ascii="Times New Roman" w:hAnsi="Times New Roman" w:cs="Times New Roman"/>
        </w:rPr>
        <w:t>Актуализирован "__" _________ 20__ г.</w:t>
      </w:r>
    </w:p>
    <w:p w:rsidR="007B5010" w:rsidRDefault="007B5010" w:rsidP="007B5010">
      <w:pPr>
        <w:jc w:val="both"/>
        <w:rPr>
          <w:b/>
          <w:bCs/>
        </w:rPr>
      </w:pPr>
    </w:p>
    <w:p w:rsidR="007B5010" w:rsidRPr="00C37594" w:rsidRDefault="007B5010" w:rsidP="007B5010">
      <w:pPr>
        <w:jc w:val="both"/>
        <w:rPr>
          <w:b/>
          <w:bCs/>
        </w:rPr>
      </w:pPr>
      <w:r w:rsidRPr="00C37594">
        <w:rPr>
          <w:b/>
          <w:bCs/>
        </w:rPr>
        <w:t>Примечание:</w:t>
      </w:r>
    </w:p>
    <w:p w:rsidR="007B5010" w:rsidRPr="00C37594" w:rsidRDefault="007B5010" w:rsidP="007B5010">
      <w:pPr>
        <w:jc w:val="both"/>
      </w:pPr>
      <w:r>
        <w:t>Паспорт</w:t>
      </w:r>
      <w:r w:rsidRPr="00C37594">
        <w:t xml:space="preserve"> составляется в 5-ти экземплярах:</w:t>
      </w:r>
    </w:p>
    <w:p w:rsidR="007B5010" w:rsidRPr="00C37594" w:rsidRDefault="007B5010" w:rsidP="007B5010">
      <w:pPr>
        <w:jc w:val="both"/>
      </w:pPr>
      <w:r w:rsidRPr="00C37594">
        <w:t>1 -й экз. - направляется в администрацию муниципального образования.</w:t>
      </w:r>
    </w:p>
    <w:p w:rsidR="007B5010" w:rsidRPr="00C37594" w:rsidRDefault="007B5010" w:rsidP="007B5010">
      <w:pPr>
        <w:jc w:val="both"/>
      </w:pPr>
      <w:r w:rsidRPr="00C37594">
        <w:t>2-й экз. – направляется в территориальный орган безопасности.</w:t>
      </w:r>
    </w:p>
    <w:p w:rsidR="007B5010" w:rsidRPr="00C37594" w:rsidRDefault="007B5010" w:rsidP="007B5010">
      <w:pPr>
        <w:jc w:val="both"/>
      </w:pPr>
      <w:r w:rsidRPr="00C37594">
        <w:t>3-й экз. - направляется в территориальный орган МВД России по РТ.</w:t>
      </w:r>
    </w:p>
    <w:p w:rsidR="007B5010" w:rsidRPr="00C37594" w:rsidRDefault="007B5010" w:rsidP="007B5010">
      <w:pPr>
        <w:jc w:val="both"/>
      </w:pPr>
      <w:r w:rsidRPr="00C37594">
        <w:t>4-й экз. - направляется в территориальный орган МЧС России по РТ</w:t>
      </w:r>
    </w:p>
    <w:p w:rsidR="007B5010" w:rsidRDefault="007B5010" w:rsidP="007B5010">
      <w:r w:rsidRPr="00C37594">
        <w:t>5-й экз. – направляется правообладателю (собственнику) места массового  пребывания людей. При невозможности обеспечения сохранности – направляется в администрацию муниципального образования</w:t>
      </w:r>
    </w:p>
    <w:p w:rsidR="009D3EFA" w:rsidRDefault="009D3EFA" w:rsidP="00A3622B">
      <w:pPr>
        <w:suppressAutoHyphens/>
        <w:jc w:val="both"/>
        <w:rPr>
          <w:sz w:val="28"/>
          <w:szCs w:val="28"/>
        </w:rPr>
      </w:pPr>
    </w:p>
    <w:sectPr w:rsidR="009D3EFA" w:rsidSect="0033409D">
      <w:headerReference w:type="default" r:id="rId8"/>
      <w:headerReference w:type="first" r:id="rId9"/>
      <w:pgSz w:w="11906" w:h="16838" w:code="9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3E" w:rsidRDefault="0014263E" w:rsidP="00F42795">
      <w:r>
        <w:separator/>
      </w:r>
    </w:p>
  </w:endnote>
  <w:endnote w:type="continuationSeparator" w:id="0">
    <w:p w:rsidR="0014263E" w:rsidRDefault="0014263E" w:rsidP="00F4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3E" w:rsidRDefault="0014263E" w:rsidP="00F42795">
      <w:r>
        <w:separator/>
      </w:r>
    </w:p>
  </w:footnote>
  <w:footnote w:type="continuationSeparator" w:id="0">
    <w:p w:rsidR="0014263E" w:rsidRDefault="0014263E" w:rsidP="00F4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49" w:rsidRDefault="004C441F">
    <w:pPr>
      <w:pStyle w:val="a7"/>
      <w:jc w:val="center"/>
    </w:pPr>
    <w:r>
      <w:fldChar w:fldCharType="begin"/>
    </w:r>
    <w:r w:rsidR="009D0249">
      <w:instrText>PAGE   \* MERGEFORMAT</w:instrText>
    </w:r>
    <w:r>
      <w:fldChar w:fldCharType="separate"/>
    </w:r>
    <w:r w:rsidR="00F60D2B">
      <w:rPr>
        <w:noProof/>
      </w:rPr>
      <w:t>2</w:t>
    </w:r>
    <w:r>
      <w:rPr>
        <w:noProof/>
      </w:rPr>
      <w:fldChar w:fldCharType="end"/>
    </w:r>
  </w:p>
  <w:p w:rsidR="009D0249" w:rsidRDefault="009D024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49" w:rsidRDefault="009D0249" w:rsidP="009F379C">
    <w:pPr>
      <w:pStyle w:val="a7"/>
      <w:jc w:val="right"/>
    </w:pPr>
  </w:p>
  <w:p w:rsidR="009D0249" w:rsidRDefault="009D0249" w:rsidP="009F379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8A681C"/>
    <w:multiLevelType w:val="hybridMultilevel"/>
    <w:tmpl w:val="B1DE269C"/>
    <w:lvl w:ilvl="0" w:tplc="BFCC8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D87B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440CC5"/>
    <w:multiLevelType w:val="hybridMultilevel"/>
    <w:tmpl w:val="3AE8682A"/>
    <w:lvl w:ilvl="0" w:tplc="A7D2C2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3D6A3D"/>
    <w:multiLevelType w:val="hybridMultilevel"/>
    <w:tmpl w:val="7BFE57D4"/>
    <w:lvl w:ilvl="0" w:tplc="82BA858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88560A"/>
    <w:multiLevelType w:val="hybridMultilevel"/>
    <w:tmpl w:val="F872E9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61A3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6DF591C"/>
    <w:multiLevelType w:val="hybridMultilevel"/>
    <w:tmpl w:val="9F784634"/>
    <w:lvl w:ilvl="0" w:tplc="F9CCC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7FE3A98"/>
    <w:multiLevelType w:val="hybridMultilevel"/>
    <w:tmpl w:val="EB8AAFEC"/>
    <w:lvl w:ilvl="0" w:tplc="7E283B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0F3A5AD0"/>
    <w:multiLevelType w:val="multilevel"/>
    <w:tmpl w:val="40765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0FE14B47"/>
    <w:multiLevelType w:val="hybridMultilevel"/>
    <w:tmpl w:val="5572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833C6"/>
    <w:multiLevelType w:val="hybridMultilevel"/>
    <w:tmpl w:val="6DDE75A8"/>
    <w:lvl w:ilvl="0" w:tplc="E8D4B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E27324"/>
    <w:multiLevelType w:val="hybridMultilevel"/>
    <w:tmpl w:val="EB48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D2ABF"/>
    <w:multiLevelType w:val="multilevel"/>
    <w:tmpl w:val="201EA7EC"/>
    <w:lvl w:ilvl="0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0A04D5A"/>
    <w:multiLevelType w:val="hybridMultilevel"/>
    <w:tmpl w:val="8720424C"/>
    <w:lvl w:ilvl="0" w:tplc="6D0E43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4E66F4"/>
    <w:multiLevelType w:val="multilevel"/>
    <w:tmpl w:val="E04EA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06F9B"/>
    <w:multiLevelType w:val="hybridMultilevel"/>
    <w:tmpl w:val="AEB852D2"/>
    <w:lvl w:ilvl="0" w:tplc="6CC4F7F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204EA"/>
    <w:multiLevelType w:val="hybridMultilevel"/>
    <w:tmpl w:val="0188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60C75"/>
    <w:multiLevelType w:val="singleLevel"/>
    <w:tmpl w:val="14BE34BA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9">
    <w:nsid w:val="46B12930"/>
    <w:multiLevelType w:val="hybridMultilevel"/>
    <w:tmpl w:val="2C5E7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AF7108E"/>
    <w:multiLevelType w:val="hybridMultilevel"/>
    <w:tmpl w:val="A464109C"/>
    <w:lvl w:ilvl="0" w:tplc="F2B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E203F"/>
    <w:multiLevelType w:val="singleLevel"/>
    <w:tmpl w:val="7D3282B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2">
    <w:nsid w:val="619C6F40"/>
    <w:multiLevelType w:val="multilevel"/>
    <w:tmpl w:val="68005B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81424A"/>
    <w:multiLevelType w:val="hybridMultilevel"/>
    <w:tmpl w:val="89C4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10C30"/>
    <w:multiLevelType w:val="singleLevel"/>
    <w:tmpl w:val="59CC4DB8"/>
    <w:lvl w:ilvl="0">
      <w:start w:val="6"/>
      <w:numFmt w:val="decimal"/>
      <w:lvlText w:val="%1."/>
      <w:legacy w:legacy="1" w:legacySpace="0" w:legacyIndent="11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3887539"/>
    <w:multiLevelType w:val="hybridMultilevel"/>
    <w:tmpl w:val="1AC41FE2"/>
    <w:lvl w:ilvl="0" w:tplc="8EDAAC5E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5102EEC"/>
    <w:multiLevelType w:val="hybridMultilevel"/>
    <w:tmpl w:val="C650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1165B"/>
    <w:multiLevelType w:val="hybridMultilevel"/>
    <w:tmpl w:val="A2E813A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22"/>
  </w:num>
  <w:num w:numId="5">
    <w:abstractNumId w:val="19"/>
  </w:num>
  <w:num w:numId="6">
    <w:abstractNumId w:val="15"/>
  </w:num>
  <w:num w:numId="7">
    <w:abstractNumId w:val="21"/>
  </w:num>
  <w:num w:numId="8">
    <w:abstractNumId w:val="16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24"/>
    <w:lvlOverride w:ilvl="0">
      <w:startOverride w:val="5"/>
    </w:lvlOverride>
  </w:num>
  <w:num w:numId="17">
    <w:abstractNumId w:val="1"/>
  </w:num>
  <w:num w:numId="18">
    <w:abstractNumId w:val="9"/>
  </w:num>
  <w:num w:numId="19">
    <w:abstractNumId w:val="2"/>
  </w:num>
  <w:num w:numId="20">
    <w:abstractNumId w:val="6"/>
  </w:num>
  <w:num w:numId="21">
    <w:abstractNumId w:val="10"/>
  </w:num>
  <w:num w:numId="22">
    <w:abstractNumId w:val="23"/>
  </w:num>
  <w:num w:numId="23">
    <w:abstractNumId w:val="3"/>
  </w:num>
  <w:num w:numId="24">
    <w:abstractNumId w:val="27"/>
  </w:num>
  <w:num w:numId="25">
    <w:abstractNumId w:val="26"/>
  </w:num>
  <w:num w:numId="26">
    <w:abstractNumId w:val="25"/>
  </w:num>
  <w:num w:numId="27">
    <w:abstractNumId w:val="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7942"/>
    <w:rsid w:val="00000088"/>
    <w:rsid w:val="00000B4C"/>
    <w:rsid w:val="00000DEF"/>
    <w:rsid w:val="00002C72"/>
    <w:rsid w:val="000033E6"/>
    <w:rsid w:val="00006C71"/>
    <w:rsid w:val="00011571"/>
    <w:rsid w:val="00011BE5"/>
    <w:rsid w:val="00012542"/>
    <w:rsid w:val="000125E2"/>
    <w:rsid w:val="00013216"/>
    <w:rsid w:val="0001496D"/>
    <w:rsid w:val="00021C4D"/>
    <w:rsid w:val="00022158"/>
    <w:rsid w:val="000223A6"/>
    <w:rsid w:val="000230F4"/>
    <w:rsid w:val="0002377C"/>
    <w:rsid w:val="00023B27"/>
    <w:rsid w:val="00024B57"/>
    <w:rsid w:val="0002521B"/>
    <w:rsid w:val="0002708A"/>
    <w:rsid w:val="00027F50"/>
    <w:rsid w:val="00031A7E"/>
    <w:rsid w:val="00031D22"/>
    <w:rsid w:val="00031D4E"/>
    <w:rsid w:val="00031E00"/>
    <w:rsid w:val="0003301E"/>
    <w:rsid w:val="0003634F"/>
    <w:rsid w:val="0003659C"/>
    <w:rsid w:val="00037DCE"/>
    <w:rsid w:val="000410D7"/>
    <w:rsid w:val="0004147C"/>
    <w:rsid w:val="00041524"/>
    <w:rsid w:val="00041A6D"/>
    <w:rsid w:val="00042C32"/>
    <w:rsid w:val="00044230"/>
    <w:rsid w:val="000459E1"/>
    <w:rsid w:val="000459EF"/>
    <w:rsid w:val="00045C29"/>
    <w:rsid w:val="00045CB2"/>
    <w:rsid w:val="000465EB"/>
    <w:rsid w:val="00047731"/>
    <w:rsid w:val="00050B28"/>
    <w:rsid w:val="00054E69"/>
    <w:rsid w:val="00054FB0"/>
    <w:rsid w:val="000554D6"/>
    <w:rsid w:val="0005648C"/>
    <w:rsid w:val="000578B9"/>
    <w:rsid w:val="00060737"/>
    <w:rsid w:val="00060D8A"/>
    <w:rsid w:val="000620F9"/>
    <w:rsid w:val="00064484"/>
    <w:rsid w:val="00064FDF"/>
    <w:rsid w:val="000672CA"/>
    <w:rsid w:val="00067A09"/>
    <w:rsid w:val="00067CB1"/>
    <w:rsid w:val="00067CDE"/>
    <w:rsid w:val="00070006"/>
    <w:rsid w:val="00072B25"/>
    <w:rsid w:val="000757D6"/>
    <w:rsid w:val="00075883"/>
    <w:rsid w:val="00075A7B"/>
    <w:rsid w:val="00077AB3"/>
    <w:rsid w:val="00077D11"/>
    <w:rsid w:val="00080CE3"/>
    <w:rsid w:val="00081E96"/>
    <w:rsid w:val="000821C7"/>
    <w:rsid w:val="0008225B"/>
    <w:rsid w:val="00082DAF"/>
    <w:rsid w:val="00083A34"/>
    <w:rsid w:val="000847D8"/>
    <w:rsid w:val="00084A77"/>
    <w:rsid w:val="00086210"/>
    <w:rsid w:val="00086577"/>
    <w:rsid w:val="00087851"/>
    <w:rsid w:val="000903DF"/>
    <w:rsid w:val="00092A1F"/>
    <w:rsid w:val="00092E87"/>
    <w:rsid w:val="00092F61"/>
    <w:rsid w:val="000936CB"/>
    <w:rsid w:val="00093D8C"/>
    <w:rsid w:val="00094BE2"/>
    <w:rsid w:val="00094F34"/>
    <w:rsid w:val="00095117"/>
    <w:rsid w:val="0009608C"/>
    <w:rsid w:val="00096C9E"/>
    <w:rsid w:val="0009746E"/>
    <w:rsid w:val="000976D8"/>
    <w:rsid w:val="000A26E9"/>
    <w:rsid w:val="000A2EDA"/>
    <w:rsid w:val="000A46A4"/>
    <w:rsid w:val="000A4DFA"/>
    <w:rsid w:val="000A6570"/>
    <w:rsid w:val="000A7332"/>
    <w:rsid w:val="000B0260"/>
    <w:rsid w:val="000B02DA"/>
    <w:rsid w:val="000B062A"/>
    <w:rsid w:val="000B642C"/>
    <w:rsid w:val="000B76B8"/>
    <w:rsid w:val="000C0FBE"/>
    <w:rsid w:val="000C1159"/>
    <w:rsid w:val="000C2A91"/>
    <w:rsid w:val="000C3C04"/>
    <w:rsid w:val="000C42B7"/>
    <w:rsid w:val="000C4B76"/>
    <w:rsid w:val="000C5B9B"/>
    <w:rsid w:val="000C5C4C"/>
    <w:rsid w:val="000C757C"/>
    <w:rsid w:val="000D014E"/>
    <w:rsid w:val="000D10F7"/>
    <w:rsid w:val="000D18BC"/>
    <w:rsid w:val="000D19D5"/>
    <w:rsid w:val="000D35E5"/>
    <w:rsid w:val="000D383A"/>
    <w:rsid w:val="000D5173"/>
    <w:rsid w:val="000D546B"/>
    <w:rsid w:val="000D68E5"/>
    <w:rsid w:val="000D6A33"/>
    <w:rsid w:val="000D6F3E"/>
    <w:rsid w:val="000D6FFF"/>
    <w:rsid w:val="000E065F"/>
    <w:rsid w:val="000E0898"/>
    <w:rsid w:val="000E5EC9"/>
    <w:rsid w:val="000E725C"/>
    <w:rsid w:val="000E742D"/>
    <w:rsid w:val="000F13B6"/>
    <w:rsid w:val="000F1C50"/>
    <w:rsid w:val="000F1CD2"/>
    <w:rsid w:val="000F23A6"/>
    <w:rsid w:val="000F2C29"/>
    <w:rsid w:val="000F31EE"/>
    <w:rsid w:val="000F431B"/>
    <w:rsid w:val="000F4397"/>
    <w:rsid w:val="000F5FD9"/>
    <w:rsid w:val="000F6B0A"/>
    <w:rsid w:val="000F7B5B"/>
    <w:rsid w:val="000F7BAD"/>
    <w:rsid w:val="001012A3"/>
    <w:rsid w:val="00101625"/>
    <w:rsid w:val="001018FD"/>
    <w:rsid w:val="00103C96"/>
    <w:rsid w:val="0010518D"/>
    <w:rsid w:val="00105433"/>
    <w:rsid w:val="0010609B"/>
    <w:rsid w:val="00106893"/>
    <w:rsid w:val="00106D79"/>
    <w:rsid w:val="00106FD7"/>
    <w:rsid w:val="001079D0"/>
    <w:rsid w:val="001103C5"/>
    <w:rsid w:val="00112D08"/>
    <w:rsid w:val="0011542B"/>
    <w:rsid w:val="00116988"/>
    <w:rsid w:val="00117A17"/>
    <w:rsid w:val="001234ED"/>
    <w:rsid w:val="00125103"/>
    <w:rsid w:val="00125F56"/>
    <w:rsid w:val="001267DA"/>
    <w:rsid w:val="00126CD8"/>
    <w:rsid w:val="00126E94"/>
    <w:rsid w:val="00127FA5"/>
    <w:rsid w:val="00130D7F"/>
    <w:rsid w:val="00130DFA"/>
    <w:rsid w:val="00131C46"/>
    <w:rsid w:val="001328AF"/>
    <w:rsid w:val="0013605F"/>
    <w:rsid w:val="0013629A"/>
    <w:rsid w:val="001368CA"/>
    <w:rsid w:val="00136B0D"/>
    <w:rsid w:val="00136E14"/>
    <w:rsid w:val="001370ED"/>
    <w:rsid w:val="0014191A"/>
    <w:rsid w:val="00141F2E"/>
    <w:rsid w:val="0014263E"/>
    <w:rsid w:val="00143491"/>
    <w:rsid w:val="00144A40"/>
    <w:rsid w:val="00145B84"/>
    <w:rsid w:val="001462E0"/>
    <w:rsid w:val="0014776C"/>
    <w:rsid w:val="001508F2"/>
    <w:rsid w:val="001520F4"/>
    <w:rsid w:val="00153363"/>
    <w:rsid w:val="001535E5"/>
    <w:rsid w:val="00155816"/>
    <w:rsid w:val="0015731E"/>
    <w:rsid w:val="0015757B"/>
    <w:rsid w:val="001623F3"/>
    <w:rsid w:val="0016532C"/>
    <w:rsid w:val="00166BF1"/>
    <w:rsid w:val="00167180"/>
    <w:rsid w:val="001719BA"/>
    <w:rsid w:val="00171B39"/>
    <w:rsid w:val="00172399"/>
    <w:rsid w:val="00172BB2"/>
    <w:rsid w:val="001731C2"/>
    <w:rsid w:val="0017482E"/>
    <w:rsid w:val="0017534F"/>
    <w:rsid w:val="001759E6"/>
    <w:rsid w:val="00176162"/>
    <w:rsid w:val="00181632"/>
    <w:rsid w:val="001836AC"/>
    <w:rsid w:val="00186210"/>
    <w:rsid w:val="0019050C"/>
    <w:rsid w:val="001929D1"/>
    <w:rsid w:val="00193CBC"/>
    <w:rsid w:val="0019410F"/>
    <w:rsid w:val="00197B4A"/>
    <w:rsid w:val="001A02EB"/>
    <w:rsid w:val="001A17A5"/>
    <w:rsid w:val="001A1EA9"/>
    <w:rsid w:val="001A3889"/>
    <w:rsid w:val="001A4F8E"/>
    <w:rsid w:val="001B1EA0"/>
    <w:rsid w:val="001B3B47"/>
    <w:rsid w:val="001B3FF2"/>
    <w:rsid w:val="001B4CCA"/>
    <w:rsid w:val="001B537A"/>
    <w:rsid w:val="001B576B"/>
    <w:rsid w:val="001B6B9D"/>
    <w:rsid w:val="001B71C4"/>
    <w:rsid w:val="001B762A"/>
    <w:rsid w:val="001B7ABB"/>
    <w:rsid w:val="001C1DF9"/>
    <w:rsid w:val="001C25E8"/>
    <w:rsid w:val="001C26CD"/>
    <w:rsid w:val="001C30B1"/>
    <w:rsid w:val="001C40AC"/>
    <w:rsid w:val="001C4E89"/>
    <w:rsid w:val="001C7039"/>
    <w:rsid w:val="001D0275"/>
    <w:rsid w:val="001D10FF"/>
    <w:rsid w:val="001D197A"/>
    <w:rsid w:val="001D270B"/>
    <w:rsid w:val="001D37F0"/>
    <w:rsid w:val="001D5169"/>
    <w:rsid w:val="001D56ED"/>
    <w:rsid w:val="001D579F"/>
    <w:rsid w:val="001D57C9"/>
    <w:rsid w:val="001D688A"/>
    <w:rsid w:val="001D6FD0"/>
    <w:rsid w:val="001E051C"/>
    <w:rsid w:val="001E13E7"/>
    <w:rsid w:val="001E2B5D"/>
    <w:rsid w:val="001E4C5D"/>
    <w:rsid w:val="001E5805"/>
    <w:rsid w:val="001E581F"/>
    <w:rsid w:val="001E5F13"/>
    <w:rsid w:val="001E755B"/>
    <w:rsid w:val="001F452F"/>
    <w:rsid w:val="00200F96"/>
    <w:rsid w:val="0020144B"/>
    <w:rsid w:val="0020191F"/>
    <w:rsid w:val="0020393A"/>
    <w:rsid w:val="0020438D"/>
    <w:rsid w:val="00205FA5"/>
    <w:rsid w:val="00207084"/>
    <w:rsid w:val="00210C17"/>
    <w:rsid w:val="00210C95"/>
    <w:rsid w:val="00211677"/>
    <w:rsid w:val="0021172E"/>
    <w:rsid w:val="002126AC"/>
    <w:rsid w:val="00215D18"/>
    <w:rsid w:val="00216B21"/>
    <w:rsid w:val="0021708C"/>
    <w:rsid w:val="002206E4"/>
    <w:rsid w:val="00220C7B"/>
    <w:rsid w:val="00221CFD"/>
    <w:rsid w:val="00222632"/>
    <w:rsid w:val="0022382F"/>
    <w:rsid w:val="00224995"/>
    <w:rsid w:val="00224E22"/>
    <w:rsid w:val="00225813"/>
    <w:rsid w:val="00225842"/>
    <w:rsid w:val="0022737A"/>
    <w:rsid w:val="00230F4F"/>
    <w:rsid w:val="00232715"/>
    <w:rsid w:val="00232D68"/>
    <w:rsid w:val="00233DB8"/>
    <w:rsid w:val="00234B56"/>
    <w:rsid w:val="00234D8F"/>
    <w:rsid w:val="00236421"/>
    <w:rsid w:val="00236520"/>
    <w:rsid w:val="00237367"/>
    <w:rsid w:val="00241560"/>
    <w:rsid w:val="002416E7"/>
    <w:rsid w:val="0024697D"/>
    <w:rsid w:val="002503DB"/>
    <w:rsid w:val="002508A5"/>
    <w:rsid w:val="002512DA"/>
    <w:rsid w:val="00252ACC"/>
    <w:rsid w:val="0026012B"/>
    <w:rsid w:val="002603D8"/>
    <w:rsid w:val="00260549"/>
    <w:rsid w:val="00260A22"/>
    <w:rsid w:val="00261E92"/>
    <w:rsid w:val="00263B35"/>
    <w:rsid w:val="00265442"/>
    <w:rsid w:val="00273E8F"/>
    <w:rsid w:val="0027420A"/>
    <w:rsid w:val="00274ADF"/>
    <w:rsid w:val="0027531D"/>
    <w:rsid w:val="002773D0"/>
    <w:rsid w:val="00277504"/>
    <w:rsid w:val="00277531"/>
    <w:rsid w:val="00280DF0"/>
    <w:rsid w:val="00281561"/>
    <w:rsid w:val="00281E31"/>
    <w:rsid w:val="0028402C"/>
    <w:rsid w:val="00286A00"/>
    <w:rsid w:val="00287128"/>
    <w:rsid w:val="00290FA7"/>
    <w:rsid w:val="002914AC"/>
    <w:rsid w:val="00294615"/>
    <w:rsid w:val="00294BBE"/>
    <w:rsid w:val="00294CB0"/>
    <w:rsid w:val="00294ED8"/>
    <w:rsid w:val="00295CDF"/>
    <w:rsid w:val="00295E16"/>
    <w:rsid w:val="002973E8"/>
    <w:rsid w:val="00297847"/>
    <w:rsid w:val="00297EAA"/>
    <w:rsid w:val="00297F07"/>
    <w:rsid w:val="002A05BA"/>
    <w:rsid w:val="002A11C8"/>
    <w:rsid w:val="002A21CB"/>
    <w:rsid w:val="002A23D1"/>
    <w:rsid w:val="002A346A"/>
    <w:rsid w:val="002A3493"/>
    <w:rsid w:val="002A4B02"/>
    <w:rsid w:val="002A4B87"/>
    <w:rsid w:val="002A50F5"/>
    <w:rsid w:val="002A5905"/>
    <w:rsid w:val="002A6B01"/>
    <w:rsid w:val="002B207E"/>
    <w:rsid w:val="002B277B"/>
    <w:rsid w:val="002B546E"/>
    <w:rsid w:val="002B75F0"/>
    <w:rsid w:val="002B7F08"/>
    <w:rsid w:val="002C06D4"/>
    <w:rsid w:val="002C1885"/>
    <w:rsid w:val="002C2080"/>
    <w:rsid w:val="002C2216"/>
    <w:rsid w:val="002C53B1"/>
    <w:rsid w:val="002C71E9"/>
    <w:rsid w:val="002D17ED"/>
    <w:rsid w:val="002D21B9"/>
    <w:rsid w:val="002D3140"/>
    <w:rsid w:val="002D5CF2"/>
    <w:rsid w:val="002D6A80"/>
    <w:rsid w:val="002D7D13"/>
    <w:rsid w:val="002E1D44"/>
    <w:rsid w:val="002E33CB"/>
    <w:rsid w:val="002E3EEE"/>
    <w:rsid w:val="002E5AE6"/>
    <w:rsid w:val="002F05CF"/>
    <w:rsid w:val="002F0B33"/>
    <w:rsid w:val="002F23AA"/>
    <w:rsid w:val="002F3C93"/>
    <w:rsid w:val="002F6CA8"/>
    <w:rsid w:val="002F7092"/>
    <w:rsid w:val="002F77EF"/>
    <w:rsid w:val="002F7A81"/>
    <w:rsid w:val="003002D4"/>
    <w:rsid w:val="003028F9"/>
    <w:rsid w:val="003034AA"/>
    <w:rsid w:val="00304852"/>
    <w:rsid w:val="003065A2"/>
    <w:rsid w:val="003067E9"/>
    <w:rsid w:val="0030775B"/>
    <w:rsid w:val="00312D6F"/>
    <w:rsid w:val="00314BF5"/>
    <w:rsid w:val="003176E5"/>
    <w:rsid w:val="00317E85"/>
    <w:rsid w:val="00322867"/>
    <w:rsid w:val="0032478F"/>
    <w:rsid w:val="00325AF8"/>
    <w:rsid w:val="00327506"/>
    <w:rsid w:val="00327E6B"/>
    <w:rsid w:val="003319D4"/>
    <w:rsid w:val="00331B61"/>
    <w:rsid w:val="003325D2"/>
    <w:rsid w:val="00332602"/>
    <w:rsid w:val="00332CF2"/>
    <w:rsid w:val="0033409D"/>
    <w:rsid w:val="003368B3"/>
    <w:rsid w:val="00341AAA"/>
    <w:rsid w:val="00342022"/>
    <w:rsid w:val="00344F2C"/>
    <w:rsid w:val="00345B08"/>
    <w:rsid w:val="00346604"/>
    <w:rsid w:val="00347C7C"/>
    <w:rsid w:val="0035092C"/>
    <w:rsid w:val="00350A37"/>
    <w:rsid w:val="003512AE"/>
    <w:rsid w:val="003532FE"/>
    <w:rsid w:val="0036067A"/>
    <w:rsid w:val="00360B93"/>
    <w:rsid w:val="00361766"/>
    <w:rsid w:val="00361AF7"/>
    <w:rsid w:val="00362499"/>
    <w:rsid w:val="00363459"/>
    <w:rsid w:val="00364DFB"/>
    <w:rsid w:val="003674E2"/>
    <w:rsid w:val="0036765B"/>
    <w:rsid w:val="00372471"/>
    <w:rsid w:val="00373D05"/>
    <w:rsid w:val="00374842"/>
    <w:rsid w:val="00374EDC"/>
    <w:rsid w:val="00375271"/>
    <w:rsid w:val="00380348"/>
    <w:rsid w:val="00380AC4"/>
    <w:rsid w:val="00380C11"/>
    <w:rsid w:val="00381D9C"/>
    <w:rsid w:val="00382461"/>
    <w:rsid w:val="003829A6"/>
    <w:rsid w:val="003834C3"/>
    <w:rsid w:val="00384C17"/>
    <w:rsid w:val="00385D56"/>
    <w:rsid w:val="003861EF"/>
    <w:rsid w:val="00390885"/>
    <w:rsid w:val="00391E19"/>
    <w:rsid w:val="003930A0"/>
    <w:rsid w:val="003939D9"/>
    <w:rsid w:val="00394191"/>
    <w:rsid w:val="0039660A"/>
    <w:rsid w:val="0039683B"/>
    <w:rsid w:val="003976FD"/>
    <w:rsid w:val="00397F01"/>
    <w:rsid w:val="003A370F"/>
    <w:rsid w:val="003A59F3"/>
    <w:rsid w:val="003A672B"/>
    <w:rsid w:val="003B0423"/>
    <w:rsid w:val="003B16B1"/>
    <w:rsid w:val="003B1AB3"/>
    <w:rsid w:val="003B233B"/>
    <w:rsid w:val="003B32A9"/>
    <w:rsid w:val="003B371A"/>
    <w:rsid w:val="003B5A59"/>
    <w:rsid w:val="003B64A3"/>
    <w:rsid w:val="003B6CF3"/>
    <w:rsid w:val="003B71F4"/>
    <w:rsid w:val="003C035E"/>
    <w:rsid w:val="003C1D20"/>
    <w:rsid w:val="003C26F6"/>
    <w:rsid w:val="003C3780"/>
    <w:rsid w:val="003C4300"/>
    <w:rsid w:val="003C4FD6"/>
    <w:rsid w:val="003C5906"/>
    <w:rsid w:val="003C6226"/>
    <w:rsid w:val="003D0B43"/>
    <w:rsid w:val="003D10D3"/>
    <w:rsid w:val="003D2B01"/>
    <w:rsid w:val="003D2F3E"/>
    <w:rsid w:val="003D372B"/>
    <w:rsid w:val="003D3E2F"/>
    <w:rsid w:val="003D4C13"/>
    <w:rsid w:val="003E0713"/>
    <w:rsid w:val="003E1347"/>
    <w:rsid w:val="003E30C8"/>
    <w:rsid w:val="003E50F4"/>
    <w:rsid w:val="003E6593"/>
    <w:rsid w:val="003E7796"/>
    <w:rsid w:val="003E7D05"/>
    <w:rsid w:val="003F08A3"/>
    <w:rsid w:val="003F0A73"/>
    <w:rsid w:val="003F11EB"/>
    <w:rsid w:val="003F1A9D"/>
    <w:rsid w:val="003F2DE0"/>
    <w:rsid w:val="003F3367"/>
    <w:rsid w:val="003F6683"/>
    <w:rsid w:val="003F6880"/>
    <w:rsid w:val="004006E5"/>
    <w:rsid w:val="00400E2B"/>
    <w:rsid w:val="0040111C"/>
    <w:rsid w:val="00401667"/>
    <w:rsid w:val="0040220F"/>
    <w:rsid w:val="004038BD"/>
    <w:rsid w:val="004040C4"/>
    <w:rsid w:val="00404377"/>
    <w:rsid w:val="00405387"/>
    <w:rsid w:val="00405780"/>
    <w:rsid w:val="00407997"/>
    <w:rsid w:val="0041178B"/>
    <w:rsid w:val="004128B6"/>
    <w:rsid w:val="00414444"/>
    <w:rsid w:val="0041528B"/>
    <w:rsid w:val="00415614"/>
    <w:rsid w:val="00417019"/>
    <w:rsid w:val="0041709D"/>
    <w:rsid w:val="00421B09"/>
    <w:rsid w:val="00423070"/>
    <w:rsid w:val="00424A69"/>
    <w:rsid w:val="00424B1D"/>
    <w:rsid w:val="00425415"/>
    <w:rsid w:val="004266B6"/>
    <w:rsid w:val="00426F46"/>
    <w:rsid w:val="00427998"/>
    <w:rsid w:val="00430006"/>
    <w:rsid w:val="00431229"/>
    <w:rsid w:val="00431348"/>
    <w:rsid w:val="00431DED"/>
    <w:rsid w:val="00432974"/>
    <w:rsid w:val="004334C0"/>
    <w:rsid w:val="0043413A"/>
    <w:rsid w:val="0043513F"/>
    <w:rsid w:val="004351C1"/>
    <w:rsid w:val="00435AC6"/>
    <w:rsid w:val="00435AD7"/>
    <w:rsid w:val="00437180"/>
    <w:rsid w:val="004372BE"/>
    <w:rsid w:val="00440DC1"/>
    <w:rsid w:val="00441D4C"/>
    <w:rsid w:val="004435E0"/>
    <w:rsid w:val="0044384F"/>
    <w:rsid w:val="00444ED3"/>
    <w:rsid w:val="00446CF4"/>
    <w:rsid w:val="00446E12"/>
    <w:rsid w:val="0045047E"/>
    <w:rsid w:val="00450B60"/>
    <w:rsid w:val="00451DC7"/>
    <w:rsid w:val="0045212B"/>
    <w:rsid w:val="004528E3"/>
    <w:rsid w:val="00452F74"/>
    <w:rsid w:val="0045390D"/>
    <w:rsid w:val="004540D5"/>
    <w:rsid w:val="00455FF5"/>
    <w:rsid w:val="00457930"/>
    <w:rsid w:val="00460029"/>
    <w:rsid w:val="0046134A"/>
    <w:rsid w:val="004615A0"/>
    <w:rsid w:val="004618EB"/>
    <w:rsid w:val="00463625"/>
    <w:rsid w:val="00463899"/>
    <w:rsid w:val="00463CB8"/>
    <w:rsid w:val="00464311"/>
    <w:rsid w:val="004669EC"/>
    <w:rsid w:val="00467ABA"/>
    <w:rsid w:val="00471F29"/>
    <w:rsid w:val="004725C7"/>
    <w:rsid w:val="00472DDE"/>
    <w:rsid w:val="00474D17"/>
    <w:rsid w:val="00475991"/>
    <w:rsid w:val="00475DAD"/>
    <w:rsid w:val="00476578"/>
    <w:rsid w:val="00476B95"/>
    <w:rsid w:val="0048278F"/>
    <w:rsid w:val="00484A2A"/>
    <w:rsid w:val="00484D87"/>
    <w:rsid w:val="00487942"/>
    <w:rsid w:val="004904C9"/>
    <w:rsid w:val="0049163D"/>
    <w:rsid w:val="00493777"/>
    <w:rsid w:val="00493E98"/>
    <w:rsid w:val="004941B8"/>
    <w:rsid w:val="004946E8"/>
    <w:rsid w:val="004956E7"/>
    <w:rsid w:val="00496049"/>
    <w:rsid w:val="00496A1B"/>
    <w:rsid w:val="00496A49"/>
    <w:rsid w:val="00497499"/>
    <w:rsid w:val="00497D8C"/>
    <w:rsid w:val="00497ED5"/>
    <w:rsid w:val="004A0733"/>
    <w:rsid w:val="004A1157"/>
    <w:rsid w:val="004A204D"/>
    <w:rsid w:val="004A3311"/>
    <w:rsid w:val="004A7F80"/>
    <w:rsid w:val="004B1123"/>
    <w:rsid w:val="004B1F06"/>
    <w:rsid w:val="004B3530"/>
    <w:rsid w:val="004B4065"/>
    <w:rsid w:val="004B45DB"/>
    <w:rsid w:val="004B5107"/>
    <w:rsid w:val="004B55AB"/>
    <w:rsid w:val="004B5A2B"/>
    <w:rsid w:val="004B6366"/>
    <w:rsid w:val="004B6DC1"/>
    <w:rsid w:val="004B7216"/>
    <w:rsid w:val="004B7835"/>
    <w:rsid w:val="004C0206"/>
    <w:rsid w:val="004C15E7"/>
    <w:rsid w:val="004C17CF"/>
    <w:rsid w:val="004C294F"/>
    <w:rsid w:val="004C3CF3"/>
    <w:rsid w:val="004C3F79"/>
    <w:rsid w:val="004C441F"/>
    <w:rsid w:val="004C4478"/>
    <w:rsid w:val="004C7012"/>
    <w:rsid w:val="004C7083"/>
    <w:rsid w:val="004C77E7"/>
    <w:rsid w:val="004D0A56"/>
    <w:rsid w:val="004D1795"/>
    <w:rsid w:val="004D28AC"/>
    <w:rsid w:val="004D3158"/>
    <w:rsid w:val="004D34BE"/>
    <w:rsid w:val="004D3D08"/>
    <w:rsid w:val="004D3E6C"/>
    <w:rsid w:val="004D4032"/>
    <w:rsid w:val="004D4148"/>
    <w:rsid w:val="004D4902"/>
    <w:rsid w:val="004D4DEE"/>
    <w:rsid w:val="004D4E9E"/>
    <w:rsid w:val="004D5316"/>
    <w:rsid w:val="004D6A41"/>
    <w:rsid w:val="004D6D64"/>
    <w:rsid w:val="004D735C"/>
    <w:rsid w:val="004D7C9B"/>
    <w:rsid w:val="004E04C1"/>
    <w:rsid w:val="004E10BC"/>
    <w:rsid w:val="004E1320"/>
    <w:rsid w:val="004E1713"/>
    <w:rsid w:val="004E191E"/>
    <w:rsid w:val="004E1A25"/>
    <w:rsid w:val="004E1F1D"/>
    <w:rsid w:val="004E2081"/>
    <w:rsid w:val="004E28F9"/>
    <w:rsid w:val="004E3E41"/>
    <w:rsid w:val="004E4EE2"/>
    <w:rsid w:val="004E4EF1"/>
    <w:rsid w:val="004E744B"/>
    <w:rsid w:val="004F0002"/>
    <w:rsid w:val="004F030A"/>
    <w:rsid w:val="004F0486"/>
    <w:rsid w:val="004F0557"/>
    <w:rsid w:val="004F12D1"/>
    <w:rsid w:val="004F28EA"/>
    <w:rsid w:val="004F32BC"/>
    <w:rsid w:val="004F3561"/>
    <w:rsid w:val="004F5185"/>
    <w:rsid w:val="004F57A1"/>
    <w:rsid w:val="004F598F"/>
    <w:rsid w:val="004F73BE"/>
    <w:rsid w:val="00500492"/>
    <w:rsid w:val="00500FD3"/>
    <w:rsid w:val="0050177E"/>
    <w:rsid w:val="00502565"/>
    <w:rsid w:val="00504CA0"/>
    <w:rsid w:val="0050517E"/>
    <w:rsid w:val="00505FB9"/>
    <w:rsid w:val="0050679D"/>
    <w:rsid w:val="00506851"/>
    <w:rsid w:val="00511165"/>
    <w:rsid w:val="00511666"/>
    <w:rsid w:val="00514215"/>
    <w:rsid w:val="0051686B"/>
    <w:rsid w:val="00517A1C"/>
    <w:rsid w:val="00517C76"/>
    <w:rsid w:val="00517FA0"/>
    <w:rsid w:val="00520DC1"/>
    <w:rsid w:val="00521E4B"/>
    <w:rsid w:val="005231EA"/>
    <w:rsid w:val="00524F9A"/>
    <w:rsid w:val="005253A2"/>
    <w:rsid w:val="00525E11"/>
    <w:rsid w:val="0052702B"/>
    <w:rsid w:val="00532675"/>
    <w:rsid w:val="005328CE"/>
    <w:rsid w:val="00532B67"/>
    <w:rsid w:val="00532F66"/>
    <w:rsid w:val="00533A05"/>
    <w:rsid w:val="00534FFD"/>
    <w:rsid w:val="00535343"/>
    <w:rsid w:val="005376F9"/>
    <w:rsid w:val="00540395"/>
    <w:rsid w:val="00542518"/>
    <w:rsid w:val="00545095"/>
    <w:rsid w:val="00545BCF"/>
    <w:rsid w:val="0054685D"/>
    <w:rsid w:val="005468A9"/>
    <w:rsid w:val="00547E6C"/>
    <w:rsid w:val="00551039"/>
    <w:rsid w:val="00551BD9"/>
    <w:rsid w:val="00552CCC"/>
    <w:rsid w:val="005538AA"/>
    <w:rsid w:val="00554008"/>
    <w:rsid w:val="00557DDF"/>
    <w:rsid w:val="005605A2"/>
    <w:rsid w:val="0056066D"/>
    <w:rsid w:val="00562D67"/>
    <w:rsid w:val="005630C5"/>
    <w:rsid w:val="0056394B"/>
    <w:rsid w:val="00565C77"/>
    <w:rsid w:val="005661B1"/>
    <w:rsid w:val="005662B2"/>
    <w:rsid w:val="005665BC"/>
    <w:rsid w:val="00566CD3"/>
    <w:rsid w:val="00567F31"/>
    <w:rsid w:val="00570DCB"/>
    <w:rsid w:val="005710AF"/>
    <w:rsid w:val="00571C0D"/>
    <w:rsid w:val="00571ED9"/>
    <w:rsid w:val="0057251E"/>
    <w:rsid w:val="00574C42"/>
    <w:rsid w:val="00576AA4"/>
    <w:rsid w:val="00576F5A"/>
    <w:rsid w:val="00580701"/>
    <w:rsid w:val="0058093B"/>
    <w:rsid w:val="00581A6D"/>
    <w:rsid w:val="00581BBA"/>
    <w:rsid w:val="00581C23"/>
    <w:rsid w:val="005821EE"/>
    <w:rsid w:val="005826BD"/>
    <w:rsid w:val="005851A3"/>
    <w:rsid w:val="0059160C"/>
    <w:rsid w:val="00591768"/>
    <w:rsid w:val="005921C0"/>
    <w:rsid w:val="005926F1"/>
    <w:rsid w:val="00592EA6"/>
    <w:rsid w:val="005930FC"/>
    <w:rsid w:val="005957D7"/>
    <w:rsid w:val="00595BFC"/>
    <w:rsid w:val="00596FB9"/>
    <w:rsid w:val="0059761E"/>
    <w:rsid w:val="005A0D94"/>
    <w:rsid w:val="005A170A"/>
    <w:rsid w:val="005A1F89"/>
    <w:rsid w:val="005A2630"/>
    <w:rsid w:val="005A32DD"/>
    <w:rsid w:val="005A40B6"/>
    <w:rsid w:val="005A593D"/>
    <w:rsid w:val="005A5A0B"/>
    <w:rsid w:val="005A6381"/>
    <w:rsid w:val="005A6F42"/>
    <w:rsid w:val="005A7F4F"/>
    <w:rsid w:val="005B0511"/>
    <w:rsid w:val="005B1920"/>
    <w:rsid w:val="005B1CD4"/>
    <w:rsid w:val="005B3A16"/>
    <w:rsid w:val="005B4252"/>
    <w:rsid w:val="005B5EC1"/>
    <w:rsid w:val="005C0261"/>
    <w:rsid w:val="005C1D24"/>
    <w:rsid w:val="005C4695"/>
    <w:rsid w:val="005C7FC1"/>
    <w:rsid w:val="005D046D"/>
    <w:rsid w:val="005D0CCC"/>
    <w:rsid w:val="005D14D7"/>
    <w:rsid w:val="005D1A1A"/>
    <w:rsid w:val="005D2A42"/>
    <w:rsid w:val="005D4569"/>
    <w:rsid w:val="005D4ACD"/>
    <w:rsid w:val="005D5F2E"/>
    <w:rsid w:val="005D723B"/>
    <w:rsid w:val="005E04A8"/>
    <w:rsid w:val="005E2003"/>
    <w:rsid w:val="005E245F"/>
    <w:rsid w:val="005E2705"/>
    <w:rsid w:val="005E2A7B"/>
    <w:rsid w:val="005E2BDB"/>
    <w:rsid w:val="005E32E1"/>
    <w:rsid w:val="005E51C9"/>
    <w:rsid w:val="005E5B49"/>
    <w:rsid w:val="005E5F21"/>
    <w:rsid w:val="005E6820"/>
    <w:rsid w:val="005F0775"/>
    <w:rsid w:val="005F1565"/>
    <w:rsid w:val="005F1F98"/>
    <w:rsid w:val="005F468B"/>
    <w:rsid w:val="005F56A9"/>
    <w:rsid w:val="006025B7"/>
    <w:rsid w:val="006031C5"/>
    <w:rsid w:val="006033F2"/>
    <w:rsid w:val="0060341E"/>
    <w:rsid w:val="00606A5B"/>
    <w:rsid w:val="00607005"/>
    <w:rsid w:val="00613054"/>
    <w:rsid w:val="0061318B"/>
    <w:rsid w:val="00614835"/>
    <w:rsid w:val="00616280"/>
    <w:rsid w:val="00616934"/>
    <w:rsid w:val="00616FD3"/>
    <w:rsid w:val="006171D8"/>
    <w:rsid w:val="00620B10"/>
    <w:rsid w:val="00621636"/>
    <w:rsid w:val="006217CF"/>
    <w:rsid w:val="00621A90"/>
    <w:rsid w:val="00621B0C"/>
    <w:rsid w:val="006243F7"/>
    <w:rsid w:val="00624BA5"/>
    <w:rsid w:val="0062576C"/>
    <w:rsid w:val="00630208"/>
    <w:rsid w:val="00630531"/>
    <w:rsid w:val="00630FEB"/>
    <w:rsid w:val="0063324F"/>
    <w:rsid w:val="0063345F"/>
    <w:rsid w:val="0063361F"/>
    <w:rsid w:val="00633765"/>
    <w:rsid w:val="006344C6"/>
    <w:rsid w:val="0064037B"/>
    <w:rsid w:val="00640B1F"/>
    <w:rsid w:val="0064484D"/>
    <w:rsid w:val="00645F9C"/>
    <w:rsid w:val="00646568"/>
    <w:rsid w:val="00651CB6"/>
    <w:rsid w:val="00652DFF"/>
    <w:rsid w:val="00654AF3"/>
    <w:rsid w:val="00655C0A"/>
    <w:rsid w:val="006560C9"/>
    <w:rsid w:val="00656485"/>
    <w:rsid w:val="00657EC8"/>
    <w:rsid w:val="00657ED9"/>
    <w:rsid w:val="0066053B"/>
    <w:rsid w:val="006614DD"/>
    <w:rsid w:val="00661F45"/>
    <w:rsid w:val="006639C3"/>
    <w:rsid w:val="00663A04"/>
    <w:rsid w:val="00665401"/>
    <w:rsid w:val="006657F8"/>
    <w:rsid w:val="00665E13"/>
    <w:rsid w:val="00666F05"/>
    <w:rsid w:val="00667325"/>
    <w:rsid w:val="00667C96"/>
    <w:rsid w:val="00667CEA"/>
    <w:rsid w:val="00667D71"/>
    <w:rsid w:val="006704E7"/>
    <w:rsid w:val="00670EDA"/>
    <w:rsid w:val="00671D8D"/>
    <w:rsid w:val="00673381"/>
    <w:rsid w:val="006733C6"/>
    <w:rsid w:val="006744DD"/>
    <w:rsid w:val="00675659"/>
    <w:rsid w:val="00675AE3"/>
    <w:rsid w:val="00676794"/>
    <w:rsid w:val="00676B15"/>
    <w:rsid w:val="0067733B"/>
    <w:rsid w:val="006802EE"/>
    <w:rsid w:val="0068182D"/>
    <w:rsid w:val="00682828"/>
    <w:rsid w:val="00682F09"/>
    <w:rsid w:val="006867B6"/>
    <w:rsid w:val="00690423"/>
    <w:rsid w:val="00690A72"/>
    <w:rsid w:val="006915C9"/>
    <w:rsid w:val="0069170F"/>
    <w:rsid w:val="00692961"/>
    <w:rsid w:val="00692C26"/>
    <w:rsid w:val="006937EE"/>
    <w:rsid w:val="00693898"/>
    <w:rsid w:val="00693CCA"/>
    <w:rsid w:val="00694AF8"/>
    <w:rsid w:val="00695943"/>
    <w:rsid w:val="0069734F"/>
    <w:rsid w:val="00697F6C"/>
    <w:rsid w:val="006A03ED"/>
    <w:rsid w:val="006A18E8"/>
    <w:rsid w:val="006A1E98"/>
    <w:rsid w:val="006A2015"/>
    <w:rsid w:val="006A2397"/>
    <w:rsid w:val="006A27AC"/>
    <w:rsid w:val="006A2BC3"/>
    <w:rsid w:val="006A3223"/>
    <w:rsid w:val="006A4589"/>
    <w:rsid w:val="006A6951"/>
    <w:rsid w:val="006A6A39"/>
    <w:rsid w:val="006A772A"/>
    <w:rsid w:val="006B1645"/>
    <w:rsid w:val="006B2930"/>
    <w:rsid w:val="006B2D98"/>
    <w:rsid w:val="006B347E"/>
    <w:rsid w:val="006B49D0"/>
    <w:rsid w:val="006B7112"/>
    <w:rsid w:val="006C078B"/>
    <w:rsid w:val="006C184B"/>
    <w:rsid w:val="006C2B33"/>
    <w:rsid w:val="006C4755"/>
    <w:rsid w:val="006C5A47"/>
    <w:rsid w:val="006C5FF4"/>
    <w:rsid w:val="006D0516"/>
    <w:rsid w:val="006D1E89"/>
    <w:rsid w:val="006D29D3"/>
    <w:rsid w:val="006D5007"/>
    <w:rsid w:val="006D694E"/>
    <w:rsid w:val="006E0A6A"/>
    <w:rsid w:val="006E0B5E"/>
    <w:rsid w:val="006E0B95"/>
    <w:rsid w:val="006E0CAF"/>
    <w:rsid w:val="006E363A"/>
    <w:rsid w:val="006E37C5"/>
    <w:rsid w:val="006E4E9E"/>
    <w:rsid w:val="006E5BFD"/>
    <w:rsid w:val="006E62AD"/>
    <w:rsid w:val="006F160A"/>
    <w:rsid w:val="006F26A0"/>
    <w:rsid w:val="006F407B"/>
    <w:rsid w:val="006F48DA"/>
    <w:rsid w:val="006F4DA6"/>
    <w:rsid w:val="006F5FF2"/>
    <w:rsid w:val="006F7F84"/>
    <w:rsid w:val="00700092"/>
    <w:rsid w:val="007005CB"/>
    <w:rsid w:val="0070292E"/>
    <w:rsid w:val="007031A1"/>
    <w:rsid w:val="00703522"/>
    <w:rsid w:val="0070561E"/>
    <w:rsid w:val="00707EE1"/>
    <w:rsid w:val="00710354"/>
    <w:rsid w:val="00710D2C"/>
    <w:rsid w:val="00713570"/>
    <w:rsid w:val="00713B60"/>
    <w:rsid w:val="00713B8C"/>
    <w:rsid w:val="00713DDE"/>
    <w:rsid w:val="007149B8"/>
    <w:rsid w:val="00715C7D"/>
    <w:rsid w:val="00716E7C"/>
    <w:rsid w:val="007173A6"/>
    <w:rsid w:val="00717D36"/>
    <w:rsid w:val="0072270B"/>
    <w:rsid w:val="00722E4A"/>
    <w:rsid w:val="00725007"/>
    <w:rsid w:val="00726317"/>
    <w:rsid w:val="00726973"/>
    <w:rsid w:val="00730979"/>
    <w:rsid w:val="00730B7A"/>
    <w:rsid w:val="007315CA"/>
    <w:rsid w:val="00732D00"/>
    <w:rsid w:val="00732EE7"/>
    <w:rsid w:val="007335DA"/>
    <w:rsid w:val="00735F0B"/>
    <w:rsid w:val="00736C4D"/>
    <w:rsid w:val="007410A2"/>
    <w:rsid w:val="007410C1"/>
    <w:rsid w:val="007412E8"/>
    <w:rsid w:val="00742856"/>
    <w:rsid w:val="00744449"/>
    <w:rsid w:val="007446C4"/>
    <w:rsid w:val="00744EF0"/>
    <w:rsid w:val="00747EED"/>
    <w:rsid w:val="00750974"/>
    <w:rsid w:val="007511C7"/>
    <w:rsid w:val="00751F83"/>
    <w:rsid w:val="007530BE"/>
    <w:rsid w:val="00753190"/>
    <w:rsid w:val="007549D4"/>
    <w:rsid w:val="0075581A"/>
    <w:rsid w:val="00761BE5"/>
    <w:rsid w:val="007637B9"/>
    <w:rsid w:val="00764308"/>
    <w:rsid w:val="00764472"/>
    <w:rsid w:val="00765319"/>
    <w:rsid w:val="00770457"/>
    <w:rsid w:val="00770DA5"/>
    <w:rsid w:val="00770EC5"/>
    <w:rsid w:val="00771274"/>
    <w:rsid w:val="00772564"/>
    <w:rsid w:val="00774B47"/>
    <w:rsid w:val="00775EB5"/>
    <w:rsid w:val="00776A89"/>
    <w:rsid w:val="007775D6"/>
    <w:rsid w:val="007809A9"/>
    <w:rsid w:val="00780BD9"/>
    <w:rsid w:val="00781515"/>
    <w:rsid w:val="007828CD"/>
    <w:rsid w:val="0078334C"/>
    <w:rsid w:val="00786AB8"/>
    <w:rsid w:val="00787FCD"/>
    <w:rsid w:val="007915F7"/>
    <w:rsid w:val="00793155"/>
    <w:rsid w:val="0079435A"/>
    <w:rsid w:val="00794600"/>
    <w:rsid w:val="00794902"/>
    <w:rsid w:val="007955D2"/>
    <w:rsid w:val="00795881"/>
    <w:rsid w:val="007958DA"/>
    <w:rsid w:val="00795B51"/>
    <w:rsid w:val="0079627C"/>
    <w:rsid w:val="007972A6"/>
    <w:rsid w:val="007A0DFC"/>
    <w:rsid w:val="007A1140"/>
    <w:rsid w:val="007A1E6B"/>
    <w:rsid w:val="007A2026"/>
    <w:rsid w:val="007A3438"/>
    <w:rsid w:val="007A3EBD"/>
    <w:rsid w:val="007A4A40"/>
    <w:rsid w:val="007A5637"/>
    <w:rsid w:val="007A701E"/>
    <w:rsid w:val="007A7492"/>
    <w:rsid w:val="007B15DF"/>
    <w:rsid w:val="007B21FE"/>
    <w:rsid w:val="007B26A4"/>
    <w:rsid w:val="007B318C"/>
    <w:rsid w:val="007B5010"/>
    <w:rsid w:val="007B7009"/>
    <w:rsid w:val="007B7BAB"/>
    <w:rsid w:val="007B7D6C"/>
    <w:rsid w:val="007C216E"/>
    <w:rsid w:val="007C2810"/>
    <w:rsid w:val="007C2AF8"/>
    <w:rsid w:val="007C5497"/>
    <w:rsid w:val="007C5EFF"/>
    <w:rsid w:val="007C6E14"/>
    <w:rsid w:val="007C7EBE"/>
    <w:rsid w:val="007D151C"/>
    <w:rsid w:val="007D541D"/>
    <w:rsid w:val="007D636F"/>
    <w:rsid w:val="007D6FBA"/>
    <w:rsid w:val="007D72EA"/>
    <w:rsid w:val="007D7F29"/>
    <w:rsid w:val="007E009F"/>
    <w:rsid w:val="007E0D40"/>
    <w:rsid w:val="007E24B7"/>
    <w:rsid w:val="007E2732"/>
    <w:rsid w:val="007E286B"/>
    <w:rsid w:val="007E5A68"/>
    <w:rsid w:val="007E6120"/>
    <w:rsid w:val="007E6547"/>
    <w:rsid w:val="007E73C2"/>
    <w:rsid w:val="007E7C22"/>
    <w:rsid w:val="007F076C"/>
    <w:rsid w:val="007F0C3A"/>
    <w:rsid w:val="007F2923"/>
    <w:rsid w:val="007F2A75"/>
    <w:rsid w:val="007F53D0"/>
    <w:rsid w:val="007F5603"/>
    <w:rsid w:val="007F5BE3"/>
    <w:rsid w:val="007F5FEF"/>
    <w:rsid w:val="007F692A"/>
    <w:rsid w:val="007F6F51"/>
    <w:rsid w:val="007F71DA"/>
    <w:rsid w:val="0080188C"/>
    <w:rsid w:val="00801EBE"/>
    <w:rsid w:val="00802A10"/>
    <w:rsid w:val="0080485C"/>
    <w:rsid w:val="00805821"/>
    <w:rsid w:val="00807994"/>
    <w:rsid w:val="00807B25"/>
    <w:rsid w:val="00807D91"/>
    <w:rsid w:val="00810C6C"/>
    <w:rsid w:val="00811434"/>
    <w:rsid w:val="00811BED"/>
    <w:rsid w:val="00811E1C"/>
    <w:rsid w:val="008122FD"/>
    <w:rsid w:val="00813A68"/>
    <w:rsid w:val="00815457"/>
    <w:rsid w:val="00817B4A"/>
    <w:rsid w:val="00820EEF"/>
    <w:rsid w:val="0082216B"/>
    <w:rsid w:val="0082249A"/>
    <w:rsid w:val="0082279E"/>
    <w:rsid w:val="008230D8"/>
    <w:rsid w:val="00823EA7"/>
    <w:rsid w:val="00824EC0"/>
    <w:rsid w:val="00825782"/>
    <w:rsid w:val="00825904"/>
    <w:rsid w:val="00825B98"/>
    <w:rsid w:val="00825C9A"/>
    <w:rsid w:val="00826349"/>
    <w:rsid w:val="00826378"/>
    <w:rsid w:val="008263DC"/>
    <w:rsid w:val="008266B7"/>
    <w:rsid w:val="00826C85"/>
    <w:rsid w:val="008270CC"/>
    <w:rsid w:val="00830AFF"/>
    <w:rsid w:val="00832564"/>
    <w:rsid w:val="008327F8"/>
    <w:rsid w:val="00835525"/>
    <w:rsid w:val="008365C4"/>
    <w:rsid w:val="008401B0"/>
    <w:rsid w:val="00840CD3"/>
    <w:rsid w:val="0084215B"/>
    <w:rsid w:val="008429DE"/>
    <w:rsid w:val="00842E12"/>
    <w:rsid w:val="0084369E"/>
    <w:rsid w:val="00843EDA"/>
    <w:rsid w:val="008446F9"/>
    <w:rsid w:val="008464AD"/>
    <w:rsid w:val="00846605"/>
    <w:rsid w:val="0084754C"/>
    <w:rsid w:val="00847854"/>
    <w:rsid w:val="0085067C"/>
    <w:rsid w:val="008512B6"/>
    <w:rsid w:val="008515BB"/>
    <w:rsid w:val="0085282C"/>
    <w:rsid w:val="00852A35"/>
    <w:rsid w:val="008535B8"/>
    <w:rsid w:val="00853A56"/>
    <w:rsid w:val="00853D2D"/>
    <w:rsid w:val="00853FCE"/>
    <w:rsid w:val="0085484A"/>
    <w:rsid w:val="00854A0F"/>
    <w:rsid w:val="00854AFB"/>
    <w:rsid w:val="00861852"/>
    <w:rsid w:val="00862059"/>
    <w:rsid w:val="00862178"/>
    <w:rsid w:val="00862363"/>
    <w:rsid w:val="00862D4B"/>
    <w:rsid w:val="00863964"/>
    <w:rsid w:val="00865DEC"/>
    <w:rsid w:val="00866421"/>
    <w:rsid w:val="00867E10"/>
    <w:rsid w:val="008712D1"/>
    <w:rsid w:val="00871F92"/>
    <w:rsid w:val="00872DAA"/>
    <w:rsid w:val="00873D07"/>
    <w:rsid w:val="0087407E"/>
    <w:rsid w:val="00874606"/>
    <w:rsid w:val="00874AA5"/>
    <w:rsid w:val="00875059"/>
    <w:rsid w:val="008750A7"/>
    <w:rsid w:val="008751D3"/>
    <w:rsid w:val="00875B0D"/>
    <w:rsid w:val="00875B6A"/>
    <w:rsid w:val="00876029"/>
    <w:rsid w:val="008764EF"/>
    <w:rsid w:val="008812EA"/>
    <w:rsid w:val="00881E27"/>
    <w:rsid w:val="00881FC9"/>
    <w:rsid w:val="00884245"/>
    <w:rsid w:val="00884C21"/>
    <w:rsid w:val="008851BA"/>
    <w:rsid w:val="00890251"/>
    <w:rsid w:val="008908BD"/>
    <w:rsid w:val="00891AA6"/>
    <w:rsid w:val="0089306F"/>
    <w:rsid w:val="00893984"/>
    <w:rsid w:val="00893E89"/>
    <w:rsid w:val="0089640A"/>
    <w:rsid w:val="008A0760"/>
    <w:rsid w:val="008A1064"/>
    <w:rsid w:val="008A1162"/>
    <w:rsid w:val="008A2B7D"/>
    <w:rsid w:val="008A3ED3"/>
    <w:rsid w:val="008A5288"/>
    <w:rsid w:val="008A5864"/>
    <w:rsid w:val="008A5F3F"/>
    <w:rsid w:val="008A5FD5"/>
    <w:rsid w:val="008A6032"/>
    <w:rsid w:val="008A61D0"/>
    <w:rsid w:val="008A6A80"/>
    <w:rsid w:val="008B2CB1"/>
    <w:rsid w:val="008B36BA"/>
    <w:rsid w:val="008B4477"/>
    <w:rsid w:val="008B490E"/>
    <w:rsid w:val="008B5001"/>
    <w:rsid w:val="008C049C"/>
    <w:rsid w:val="008C1625"/>
    <w:rsid w:val="008C162A"/>
    <w:rsid w:val="008C1B52"/>
    <w:rsid w:val="008C282B"/>
    <w:rsid w:val="008C2863"/>
    <w:rsid w:val="008C2BF0"/>
    <w:rsid w:val="008C3013"/>
    <w:rsid w:val="008C3860"/>
    <w:rsid w:val="008C3DF4"/>
    <w:rsid w:val="008C4097"/>
    <w:rsid w:val="008C4C8B"/>
    <w:rsid w:val="008C51FD"/>
    <w:rsid w:val="008C652B"/>
    <w:rsid w:val="008C7BBA"/>
    <w:rsid w:val="008D0AA4"/>
    <w:rsid w:val="008D0F3E"/>
    <w:rsid w:val="008D1615"/>
    <w:rsid w:val="008D1FA2"/>
    <w:rsid w:val="008D3642"/>
    <w:rsid w:val="008D391D"/>
    <w:rsid w:val="008D49CF"/>
    <w:rsid w:val="008D66EB"/>
    <w:rsid w:val="008D678B"/>
    <w:rsid w:val="008D698A"/>
    <w:rsid w:val="008D7978"/>
    <w:rsid w:val="008D7F1C"/>
    <w:rsid w:val="008E0AE2"/>
    <w:rsid w:val="008E30B8"/>
    <w:rsid w:val="008E4CF7"/>
    <w:rsid w:val="008E6BD6"/>
    <w:rsid w:val="008E7773"/>
    <w:rsid w:val="008F16D7"/>
    <w:rsid w:val="008F2CA2"/>
    <w:rsid w:val="008F50D1"/>
    <w:rsid w:val="008F5886"/>
    <w:rsid w:val="008F598D"/>
    <w:rsid w:val="00900430"/>
    <w:rsid w:val="009020D6"/>
    <w:rsid w:val="00902A4C"/>
    <w:rsid w:val="00903A86"/>
    <w:rsid w:val="009055F8"/>
    <w:rsid w:val="009064DF"/>
    <w:rsid w:val="0090651B"/>
    <w:rsid w:val="00906DDC"/>
    <w:rsid w:val="0091013E"/>
    <w:rsid w:val="00910F7C"/>
    <w:rsid w:val="00911C92"/>
    <w:rsid w:val="00911DD4"/>
    <w:rsid w:val="00915BCD"/>
    <w:rsid w:val="00915EA4"/>
    <w:rsid w:val="00917062"/>
    <w:rsid w:val="00922981"/>
    <w:rsid w:val="00922DDB"/>
    <w:rsid w:val="0092316D"/>
    <w:rsid w:val="009235EC"/>
    <w:rsid w:val="00924C37"/>
    <w:rsid w:val="009257DE"/>
    <w:rsid w:val="00926CE0"/>
    <w:rsid w:val="00926E14"/>
    <w:rsid w:val="0093023F"/>
    <w:rsid w:val="00930970"/>
    <w:rsid w:val="00930C99"/>
    <w:rsid w:val="009313B0"/>
    <w:rsid w:val="009330F8"/>
    <w:rsid w:val="00933EDA"/>
    <w:rsid w:val="00936CF7"/>
    <w:rsid w:val="00936E70"/>
    <w:rsid w:val="0093728D"/>
    <w:rsid w:val="0093737D"/>
    <w:rsid w:val="00937CE9"/>
    <w:rsid w:val="0094081A"/>
    <w:rsid w:val="009446EB"/>
    <w:rsid w:val="00944736"/>
    <w:rsid w:val="0094493A"/>
    <w:rsid w:val="00944ABB"/>
    <w:rsid w:val="00945600"/>
    <w:rsid w:val="00945719"/>
    <w:rsid w:val="00945C34"/>
    <w:rsid w:val="009463B9"/>
    <w:rsid w:val="0094695A"/>
    <w:rsid w:val="00947AA6"/>
    <w:rsid w:val="00950B2C"/>
    <w:rsid w:val="00952455"/>
    <w:rsid w:val="00956D43"/>
    <w:rsid w:val="00957CFC"/>
    <w:rsid w:val="00961DBB"/>
    <w:rsid w:val="0096282B"/>
    <w:rsid w:val="00962959"/>
    <w:rsid w:val="0096364D"/>
    <w:rsid w:val="0096396F"/>
    <w:rsid w:val="00966717"/>
    <w:rsid w:val="00966D1C"/>
    <w:rsid w:val="009711DE"/>
    <w:rsid w:val="00972135"/>
    <w:rsid w:val="00972A47"/>
    <w:rsid w:val="00973DD5"/>
    <w:rsid w:val="009742A1"/>
    <w:rsid w:val="00975A3A"/>
    <w:rsid w:val="00977428"/>
    <w:rsid w:val="0097771F"/>
    <w:rsid w:val="0098054E"/>
    <w:rsid w:val="00981349"/>
    <w:rsid w:val="00984987"/>
    <w:rsid w:val="009851E5"/>
    <w:rsid w:val="009865B9"/>
    <w:rsid w:val="00987128"/>
    <w:rsid w:val="009900EB"/>
    <w:rsid w:val="009902D2"/>
    <w:rsid w:val="009917ED"/>
    <w:rsid w:val="00993314"/>
    <w:rsid w:val="0099333A"/>
    <w:rsid w:val="0099645F"/>
    <w:rsid w:val="00997D10"/>
    <w:rsid w:val="009A23F8"/>
    <w:rsid w:val="009A27F1"/>
    <w:rsid w:val="009A30DA"/>
    <w:rsid w:val="009A31EB"/>
    <w:rsid w:val="009A37EF"/>
    <w:rsid w:val="009A3D0A"/>
    <w:rsid w:val="009A465E"/>
    <w:rsid w:val="009A4E45"/>
    <w:rsid w:val="009A7959"/>
    <w:rsid w:val="009A7CD4"/>
    <w:rsid w:val="009B1283"/>
    <w:rsid w:val="009B1705"/>
    <w:rsid w:val="009B1901"/>
    <w:rsid w:val="009B1D10"/>
    <w:rsid w:val="009B2A3C"/>
    <w:rsid w:val="009B2EB7"/>
    <w:rsid w:val="009B40C7"/>
    <w:rsid w:val="009B4298"/>
    <w:rsid w:val="009B521E"/>
    <w:rsid w:val="009B5D79"/>
    <w:rsid w:val="009C125F"/>
    <w:rsid w:val="009C1D81"/>
    <w:rsid w:val="009C2486"/>
    <w:rsid w:val="009C3888"/>
    <w:rsid w:val="009C5117"/>
    <w:rsid w:val="009C6362"/>
    <w:rsid w:val="009C6426"/>
    <w:rsid w:val="009C7642"/>
    <w:rsid w:val="009C7C62"/>
    <w:rsid w:val="009D0249"/>
    <w:rsid w:val="009D0A35"/>
    <w:rsid w:val="009D2782"/>
    <w:rsid w:val="009D3A5D"/>
    <w:rsid w:val="009D3EFA"/>
    <w:rsid w:val="009D483D"/>
    <w:rsid w:val="009D570A"/>
    <w:rsid w:val="009D5C71"/>
    <w:rsid w:val="009D5F44"/>
    <w:rsid w:val="009D6771"/>
    <w:rsid w:val="009D6A42"/>
    <w:rsid w:val="009D6EC6"/>
    <w:rsid w:val="009E0347"/>
    <w:rsid w:val="009E06FE"/>
    <w:rsid w:val="009E0F97"/>
    <w:rsid w:val="009E4C35"/>
    <w:rsid w:val="009E5123"/>
    <w:rsid w:val="009F0AAC"/>
    <w:rsid w:val="009F0F02"/>
    <w:rsid w:val="009F27BE"/>
    <w:rsid w:val="009F379C"/>
    <w:rsid w:val="009F502A"/>
    <w:rsid w:val="009F50F4"/>
    <w:rsid w:val="009F603A"/>
    <w:rsid w:val="009F65BB"/>
    <w:rsid w:val="00A001A3"/>
    <w:rsid w:val="00A00EBD"/>
    <w:rsid w:val="00A0179E"/>
    <w:rsid w:val="00A01B7B"/>
    <w:rsid w:val="00A01FB8"/>
    <w:rsid w:val="00A029EE"/>
    <w:rsid w:val="00A02A5F"/>
    <w:rsid w:val="00A02A8F"/>
    <w:rsid w:val="00A04F20"/>
    <w:rsid w:val="00A05360"/>
    <w:rsid w:val="00A06261"/>
    <w:rsid w:val="00A0696E"/>
    <w:rsid w:val="00A06FFA"/>
    <w:rsid w:val="00A102F7"/>
    <w:rsid w:val="00A11525"/>
    <w:rsid w:val="00A12180"/>
    <w:rsid w:val="00A12647"/>
    <w:rsid w:val="00A1345E"/>
    <w:rsid w:val="00A147E2"/>
    <w:rsid w:val="00A14E38"/>
    <w:rsid w:val="00A1558D"/>
    <w:rsid w:val="00A157A4"/>
    <w:rsid w:val="00A17BD1"/>
    <w:rsid w:val="00A2318A"/>
    <w:rsid w:val="00A233A5"/>
    <w:rsid w:val="00A23A06"/>
    <w:rsid w:val="00A23C79"/>
    <w:rsid w:val="00A24412"/>
    <w:rsid w:val="00A3086A"/>
    <w:rsid w:val="00A31E90"/>
    <w:rsid w:val="00A33330"/>
    <w:rsid w:val="00A347B4"/>
    <w:rsid w:val="00A35E78"/>
    <w:rsid w:val="00A35EC5"/>
    <w:rsid w:val="00A3622B"/>
    <w:rsid w:val="00A368F8"/>
    <w:rsid w:val="00A377A4"/>
    <w:rsid w:val="00A4340B"/>
    <w:rsid w:val="00A44F10"/>
    <w:rsid w:val="00A46E73"/>
    <w:rsid w:val="00A47099"/>
    <w:rsid w:val="00A4750E"/>
    <w:rsid w:val="00A4787B"/>
    <w:rsid w:val="00A5058F"/>
    <w:rsid w:val="00A50FB2"/>
    <w:rsid w:val="00A515F3"/>
    <w:rsid w:val="00A51E7B"/>
    <w:rsid w:val="00A51F3B"/>
    <w:rsid w:val="00A52C63"/>
    <w:rsid w:val="00A551AB"/>
    <w:rsid w:val="00A551B0"/>
    <w:rsid w:val="00A55DD7"/>
    <w:rsid w:val="00A5648E"/>
    <w:rsid w:val="00A56DC7"/>
    <w:rsid w:val="00A5716B"/>
    <w:rsid w:val="00A57690"/>
    <w:rsid w:val="00A60AB7"/>
    <w:rsid w:val="00A61651"/>
    <w:rsid w:val="00A6180F"/>
    <w:rsid w:val="00A63E02"/>
    <w:rsid w:val="00A63EF2"/>
    <w:rsid w:val="00A65B35"/>
    <w:rsid w:val="00A6632D"/>
    <w:rsid w:val="00A70523"/>
    <w:rsid w:val="00A70FFB"/>
    <w:rsid w:val="00A72B51"/>
    <w:rsid w:val="00A72F59"/>
    <w:rsid w:val="00A74218"/>
    <w:rsid w:val="00A77D02"/>
    <w:rsid w:val="00A80368"/>
    <w:rsid w:val="00A81156"/>
    <w:rsid w:val="00A82745"/>
    <w:rsid w:val="00A84F68"/>
    <w:rsid w:val="00A90112"/>
    <w:rsid w:val="00A9116F"/>
    <w:rsid w:val="00A91276"/>
    <w:rsid w:val="00A91871"/>
    <w:rsid w:val="00A91E1A"/>
    <w:rsid w:val="00A93B89"/>
    <w:rsid w:val="00A951D8"/>
    <w:rsid w:val="00A95226"/>
    <w:rsid w:val="00A97653"/>
    <w:rsid w:val="00A97E85"/>
    <w:rsid w:val="00A97E92"/>
    <w:rsid w:val="00AA08CB"/>
    <w:rsid w:val="00AA3093"/>
    <w:rsid w:val="00AA3758"/>
    <w:rsid w:val="00AA419C"/>
    <w:rsid w:val="00AA7058"/>
    <w:rsid w:val="00AA7F97"/>
    <w:rsid w:val="00AB0BCB"/>
    <w:rsid w:val="00AB20A8"/>
    <w:rsid w:val="00AB27A1"/>
    <w:rsid w:val="00AB2EB9"/>
    <w:rsid w:val="00AB32F6"/>
    <w:rsid w:val="00AB518C"/>
    <w:rsid w:val="00AB59A6"/>
    <w:rsid w:val="00AB7EEF"/>
    <w:rsid w:val="00AC2131"/>
    <w:rsid w:val="00AC27F8"/>
    <w:rsid w:val="00AC455D"/>
    <w:rsid w:val="00AC5150"/>
    <w:rsid w:val="00AC5B23"/>
    <w:rsid w:val="00AC5E4D"/>
    <w:rsid w:val="00AC6073"/>
    <w:rsid w:val="00AC63B0"/>
    <w:rsid w:val="00AC6781"/>
    <w:rsid w:val="00AC6C69"/>
    <w:rsid w:val="00AD0CA5"/>
    <w:rsid w:val="00AD1050"/>
    <w:rsid w:val="00AD20E2"/>
    <w:rsid w:val="00AD2890"/>
    <w:rsid w:val="00AD2E72"/>
    <w:rsid w:val="00AD33DA"/>
    <w:rsid w:val="00AD3D8F"/>
    <w:rsid w:val="00AD4A94"/>
    <w:rsid w:val="00AD4A95"/>
    <w:rsid w:val="00AD58C8"/>
    <w:rsid w:val="00AD651B"/>
    <w:rsid w:val="00AD71CE"/>
    <w:rsid w:val="00AD7C06"/>
    <w:rsid w:val="00AE0E35"/>
    <w:rsid w:val="00AE10AD"/>
    <w:rsid w:val="00AE2E8D"/>
    <w:rsid w:val="00AE3B99"/>
    <w:rsid w:val="00AE3D11"/>
    <w:rsid w:val="00AE6480"/>
    <w:rsid w:val="00AE7D3F"/>
    <w:rsid w:val="00AF2421"/>
    <w:rsid w:val="00AF28B4"/>
    <w:rsid w:val="00AF2CD4"/>
    <w:rsid w:val="00AF3085"/>
    <w:rsid w:val="00AF3E18"/>
    <w:rsid w:val="00AF538E"/>
    <w:rsid w:val="00AF597A"/>
    <w:rsid w:val="00AF73B7"/>
    <w:rsid w:val="00AF7870"/>
    <w:rsid w:val="00B00812"/>
    <w:rsid w:val="00B0138E"/>
    <w:rsid w:val="00B01769"/>
    <w:rsid w:val="00B01CD9"/>
    <w:rsid w:val="00B01FA3"/>
    <w:rsid w:val="00B02FD1"/>
    <w:rsid w:val="00B03050"/>
    <w:rsid w:val="00B0356A"/>
    <w:rsid w:val="00B047AF"/>
    <w:rsid w:val="00B05AEB"/>
    <w:rsid w:val="00B06B3B"/>
    <w:rsid w:val="00B105E1"/>
    <w:rsid w:val="00B1106B"/>
    <w:rsid w:val="00B12975"/>
    <w:rsid w:val="00B12EC7"/>
    <w:rsid w:val="00B1406D"/>
    <w:rsid w:val="00B14BB6"/>
    <w:rsid w:val="00B15C3E"/>
    <w:rsid w:val="00B1609C"/>
    <w:rsid w:val="00B174BF"/>
    <w:rsid w:val="00B2151A"/>
    <w:rsid w:val="00B21913"/>
    <w:rsid w:val="00B21C75"/>
    <w:rsid w:val="00B222E4"/>
    <w:rsid w:val="00B27D16"/>
    <w:rsid w:val="00B348BE"/>
    <w:rsid w:val="00B359E5"/>
    <w:rsid w:val="00B37DE3"/>
    <w:rsid w:val="00B42A8C"/>
    <w:rsid w:val="00B42F6E"/>
    <w:rsid w:val="00B4506A"/>
    <w:rsid w:val="00B452BD"/>
    <w:rsid w:val="00B4548D"/>
    <w:rsid w:val="00B46343"/>
    <w:rsid w:val="00B47A71"/>
    <w:rsid w:val="00B47CB0"/>
    <w:rsid w:val="00B47DF1"/>
    <w:rsid w:val="00B50206"/>
    <w:rsid w:val="00B511F6"/>
    <w:rsid w:val="00B555B4"/>
    <w:rsid w:val="00B57D74"/>
    <w:rsid w:val="00B603E6"/>
    <w:rsid w:val="00B62DC0"/>
    <w:rsid w:val="00B634BD"/>
    <w:rsid w:val="00B648A5"/>
    <w:rsid w:val="00B64B14"/>
    <w:rsid w:val="00B64B44"/>
    <w:rsid w:val="00B64D67"/>
    <w:rsid w:val="00B662A1"/>
    <w:rsid w:val="00B6781A"/>
    <w:rsid w:val="00B67B99"/>
    <w:rsid w:val="00B723C6"/>
    <w:rsid w:val="00B72ACC"/>
    <w:rsid w:val="00B7424D"/>
    <w:rsid w:val="00B7486E"/>
    <w:rsid w:val="00B75AA7"/>
    <w:rsid w:val="00B76D36"/>
    <w:rsid w:val="00B77354"/>
    <w:rsid w:val="00B81A9B"/>
    <w:rsid w:val="00B85CCC"/>
    <w:rsid w:val="00B86AEE"/>
    <w:rsid w:val="00B8761D"/>
    <w:rsid w:val="00B87A4D"/>
    <w:rsid w:val="00B90BAC"/>
    <w:rsid w:val="00B91577"/>
    <w:rsid w:val="00B9165B"/>
    <w:rsid w:val="00B92AD4"/>
    <w:rsid w:val="00B94233"/>
    <w:rsid w:val="00B961A7"/>
    <w:rsid w:val="00B96428"/>
    <w:rsid w:val="00B96592"/>
    <w:rsid w:val="00B967F4"/>
    <w:rsid w:val="00B96C6A"/>
    <w:rsid w:val="00BA15F3"/>
    <w:rsid w:val="00BA21AF"/>
    <w:rsid w:val="00BA2418"/>
    <w:rsid w:val="00BA257A"/>
    <w:rsid w:val="00BA3A63"/>
    <w:rsid w:val="00BA4288"/>
    <w:rsid w:val="00BA5114"/>
    <w:rsid w:val="00BA5B74"/>
    <w:rsid w:val="00BA7DE4"/>
    <w:rsid w:val="00BB039E"/>
    <w:rsid w:val="00BB08AA"/>
    <w:rsid w:val="00BB0CAA"/>
    <w:rsid w:val="00BB1390"/>
    <w:rsid w:val="00BB1881"/>
    <w:rsid w:val="00BB1D74"/>
    <w:rsid w:val="00BB2A7F"/>
    <w:rsid w:val="00BB33C2"/>
    <w:rsid w:val="00BB48C7"/>
    <w:rsid w:val="00BB4ABD"/>
    <w:rsid w:val="00BB54E3"/>
    <w:rsid w:val="00BB5F53"/>
    <w:rsid w:val="00BB6B13"/>
    <w:rsid w:val="00BB6F1E"/>
    <w:rsid w:val="00BB795E"/>
    <w:rsid w:val="00BB7A54"/>
    <w:rsid w:val="00BC17EC"/>
    <w:rsid w:val="00BC1D85"/>
    <w:rsid w:val="00BC3097"/>
    <w:rsid w:val="00BC6BDB"/>
    <w:rsid w:val="00BD3E80"/>
    <w:rsid w:val="00BD444A"/>
    <w:rsid w:val="00BD4C3C"/>
    <w:rsid w:val="00BE0767"/>
    <w:rsid w:val="00BE0881"/>
    <w:rsid w:val="00BE0BD5"/>
    <w:rsid w:val="00BE1196"/>
    <w:rsid w:val="00BE23F8"/>
    <w:rsid w:val="00BE28D6"/>
    <w:rsid w:val="00BE2C68"/>
    <w:rsid w:val="00BE57F3"/>
    <w:rsid w:val="00BE5F3D"/>
    <w:rsid w:val="00BE61B3"/>
    <w:rsid w:val="00BE6ED0"/>
    <w:rsid w:val="00BE71CA"/>
    <w:rsid w:val="00BE7FFE"/>
    <w:rsid w:val="00BF0575"/>
    <w:rsid w:val="00BF1C6F"/>
    <w:rsid w:val="00BF2989"/>
    <w:rsid w:val="00BF29AC"/>
    <w:rsid w:val="00BF2DA9"/>
    <w:rsid w:val="00BF32BB"/>
    <w:rsid w:val="00BF339F"/>
    <w:rsid w:val="00BF3756"/>
    <w:rsid w:val="00BF4970"/>
    <w:rsid w:val="00BF49E8"/>
    <w:rsid w:val="00BF4A04"/>
    <w:rsid w:val="00BF4AB5"/>
    <w:rsid w:val="00BF53A1"/>
    <w:rsid w:val="00BF5EC0"/>
    <w:rsid w:val="00BF5EEC"/>
    <w:rsid w:val="00BF771A"/>
    <w:rsid w:val="00C00704"/>
    <w:rsid w:val="00C0258A"/>
    <w:rsid w:val="00C03213"/>
    <w:rsid w:val="00C042A5"/>
    <w:rsid w:val="00C053D3"/>
    <w:rsid w:val="00C05CDF"/>
    <w:rsid w:val="00C06399"/>
    <w:rsid w:val="00C068D4"/>
    <w:rsid w:val="00C0694D"/>
    <w:rsid w:val="00C06EFF"/>
    <w:rsid w:val="00C075E4"/>
    <w:rsid w:val="00C07623"/>
    <w:rsid w:val="00C0764E"/>
    <w:rsid w:val="00C07839"/>
    <w:rsid w:val="00C1111A"/>
    <w:rsid w:val="00C12DAD"/>
    <w:rsid w:val="00C130D1"/>
    <w:rsid w:val="00C14F05"/>
    <w:rsid w:val="00C15466"/>
    <w:rsid w:val="00C1578D"/>
    <w:rsid w:val="00C15B4F"/>
    <w:rsid w:val="00C1634B"/>
    <w:rsid w:val="00C1662B"/>
    <w:rsid w:val="00C212F9"/>
    <w:rsid w:val="00C21805"/>
    <w:rsid w:val="00C222C4"/>
    <w:rsid w:val="00C2484B"/>
    <w:rsid w:val="00C30E5D"/>
    <w:rsid w:val="00C316C5"/>
    <w:rsid w:val="00C34680"/>
    <w:rsid w:val="00C34D46"/>
    <w:rsid w:val="00C36387"/>
    <w:rsid w:val="00C36F66"/>
    <w:rsid w:val="00C4118D"/>
    <w:rsid w:val="00C42AEB"/>
    <w:rsid w:val="00C42B77"/>
    <w:rsid w:val="00C43A67"/>
    <w:rsid w:val="00C43DC6"/>
    <w:rsid w:val="00C43FDB"/>
    <w:rsid w:val="00C4563E"/>
    <w:rsid w:val="00C45AAC"/>
    <w:rsid w:val="00C504AE"/>
    <w:rsid w:val="00C518EE"/>
    <w:rsid w:val="00C53A54"/>
    <w:rsid w:val="00C55ABC"/>
    <w:rsid w:val="00C562E9"/>
    <w:rsid w:val="00C564F8"/>
    <w:rsid w:val="00C62A44"/>
    <w:rsid w:val="00C630C5"/>
    <w:rsid w:val="00C63AD5"/>
    <w:rsid w:val="00C646FA"/>
    <w:rsid w:val="00C64E05"/>
    <w:rsid w:val="00C6634B"/>
    <w:rsid w:val="00C67041"/>
    <w:rsid w:val="00C673AE"/>
    <w:rsid w:val="00C676D5"/>
    <w:rsid w:val="00C67E14"/>
    <w:rsid w:val="00C71E09"/>
    <w:rsid w:val="00C72A2D"/>
    <w:rsid w:val="00C7306E"/>
    <w:rsid w:val="00C734E0"/>
    <w:rsid w:val="00C744BF"/>
    <w:rsid w:val="00C80161"/>
    <w:rsid w:val="00C817C3"/>
    <w:rsid w:val="00C8188D"/>
    <w:rsid w:val="00C81A02"/>
    <w:rsid w:val="00C82AB1"/>
    <w:rsid w:val="00C84E38"/>
    <w:rsid w:val="00C85197"/>
    <w:rsid w:val="00C85608"/>
    <w:rsid w:val="00C86730"/>
    <w:rsid w:val="00C867B6"/>
    <w:rsid w:val="00C87B88"/>
    <w:rsid w:val="00C87FD9"/>
    <w:rsid w:val="00C90D94"/>
    <w:rsid w:val="00C93463"/>
    <w:rsid w:val="00C9373F"/>
    <w:rsid w:val="00C942B5"/>
    <w:rsid w:val="00C9598F"/>
    <w:rsid w:val="00C95F8C"/>
    <w:rsid w:val="00C966F9"/>
    <w:rsid w:val="00CA02CD"/>
    <w:rsid w:val="00CA0544"/>
    <w:rsid w:val="00CA09E5"/>
    <w:rsid w:val="00CA0F16"/>
    <w:rsid w:val="00CA48DD"/>
    <w:rsid w:val="00CA4DAE"/>
    <w:rsid w:val="00CA5A44"/>
    <w:rsid w:val="00CA61EB"/>
    <w:rsid w:val="00CA70AA"/>
    <w:rsid w:val="00CB0412"/>
    <w:rsid w:val="00CB0A9B"/>
    <w:rsid w:val="00CB1C25"/>
    <w:rsid w:val="00CB3B26"/>
    <w:rsid w:val="00CB4B32"/>
    <w:rsid w:val="00CB57B8"/>
    <w:rsid w:val="00CB6079"/>
    <w:rsid w:val="00CB7668"/>
    <w:rsid w:val="00CC007C"/>
    <w:rsid w:val="00CC0A2B"/>
    <w:rsid w:val="00CC24E1"/>
    <w:rsid w:val="00CC371E"/>
    <w:rsid w:val="00CC3973"/>
    <w:rsid w:val="00CC3C31"/>
    <w:rsid w:val="00CC57A8"/>
    <w:rsid w:val="00CC5B37"/>
    <w:rsid w:val="00CD06E1"/>
    <w:rsid w:val="00CD0B9F"/>
    <w:rsid w:val="00CD0F5C"/>
    <w:rsid w:val="00CD180D"/>
    <w:rsid w:val="00CD2768"/>
    <w:rsid w:val="00CD2976"/>
    <w:rsid w:val="00CD4071"/>
    <w:rsid w:val="00CD7555"/>
    <w:rsid w:val="00CD7678"/>
    <w:rsid w:val="00CE131F"/>
    <w:rsid w:val="00CE267F"/>
    <w:rsid w:val="00CE288D"/>
    <w:rsid w:val="00CE2EC6"/>
    <w:rsid w:val="00CE456E"/>
    <w:rsid w:val="00CE730F"/>
    <w:rsid w:val="00CE74C3"/>
    <w:rsid w:val="00CF1DD5"/>
    <w:rsid w:val="00CF44C7"/>
    <w:rsid w:val="00CF7DE3"/>
    <w:rsid w:val="00D00A55"/>
    <w:rsid w:val="00D02721"/>
    <w:rsid w:val="00D02835"/>
    <w:rsid w:val="00D0553F"/>
    <w:rsid w:val="00D11C27"/>
    <w:rsid w:val="00D12CCF"/>
    <w:rsid w:val="00D13793"/>
    <w:rsid w:val="00D13A21"/>
    <w:rsid w:val="00D15B00"/>
    <w:rsid w:val="00D17873"/>
    <w:rsid w:val="00D17F44"/>
    <w:rsid w:val="00D2006E"/>
    <w:rsid w:val="00D20C3A"/>
    <w:rsid w:val="00D21174"/>
    <w:rsid w:val="00D2148C"/>
    <w:rsid w:val="00D21FA3"/>
    <w:rsid w:val="00D223C4"/>
    <w:rsid w:val="00D22B2F"/>
    <w:rsid w:val="00D24028"/>
    <w:rsid w:val="00D2766A"/>
    <w:rsid w:val="00D3203F"/>
    <w:rsid w:val="00D33290"/>
    <w:rsid w:val="00D3559F"/>
    <w:rsid w:val="00D36849"/>
    <w:rsid w:val="00D36B74"/>
    <w:rsid w:val="00D37332"/>
    <w:rsid w:val="00D377E0"/>
    <w:rsid w:val="00D40835"/>
    <w:rsid w:val="00D412A1"/>
    <w:rsid w:val="00D444E5"/>
    <w:rsid w:val="00D449D0"/>
    <w:rsid w:val="00D452C3"/>
    <w:rsid w:val="00D457CC"/>
    <w:rsid w:val="00D45AEC"/>
    <w:rsid w:val="00D46D91"/>
    <w:rsid w:val="00D50394"/>
    <w:rsid w:val="00D52468"/>
    <w:rsid w:val="00D55DF4"/>
    <w:rsid w:val="00D567A8"/>
    <w:rsid w:val="00D5749B"/>
    <w:rsid w:val="00D62E6B"/>
    <w:rsid w:val="00D6344D"/>
    <w:rsid w:val="00D63807"/>
    <w:rsid w:val="00D653DE"/>
    <w:rsid w:val="00D6756D"/>
    <w:rsid w:val="00D707CF"/>
    <w:rsid w:val="00D71830"/>
    <w:rsid w:val="00D72104"/>
    <w:rsid w:val="00D72556"/>
    <w:rsid w:val="00D72FD5"/>
    <w:rsid w:val="00D73F11"/>
    <w:rsid w:val="00D74253"/>
    <w:rsid w:val="00D7486B"/>
    <w:rsid w:val="00D749FF"/>
    <w:rsid w:val="00D74ED8"/>
    <w:rsid w:val="00D76CA7"/>
    <w:rsid w:val="00D77D40"/>
    <w:rsid w:val="00D81A78"/>
    <w:rsid w:val="00D82311"/>
    <w:rsid w:val="00D837CA"/>
    <w:rsid w:val="00D839E3"/>
    <w:rsid w:val="00D85094"/>
    <w:rsid w:val="00D850B0"/>
    <w:rsid w:val="00D863B6"/>
    <w:rsid w:val="00D8657A"/>
    <w:rsid w:val="00D8770D"/>
    <w:rsid w:val="00D87C1A"/>
    <w:rsid w:val="00D9103A"/>
    <w:rsid w:val="00D91EBA"/>
    <w:rsid w:val="00D92F19"/>
    <w:rsid w:val="00D95A26"/>
    <w:rsid w:val="00D97370"/>
    <w:rsid w:val="00D97BE4"/>
    <w:rsid w:val="00DA1923"/>
    <w:rsid w:val="00DA2F70"/>
    <w:rsid w:val="00DA4BFA"/>
    <w:rsid w:val="00DA4C39"/>
    <w:rsid w:val="00DA6CD9"/>
    <w:rsid w:val="00DA71F8"/>
    <w:rsid w:val="00DA7540"/>
    <w:rsid w:val="00DA76B6"/>
    <w:rsid w:val="00DA7C59"/>
    <w:rsid w:val="00DB0250"/>
    <w:rsid w:val="00DB105F"/>
    <w:rsid w:val="00DB1599"/>
    <w:rsid w:val="00DB2836"/>
    <w:rsid w:val="00DB58C4"/>
    <w:rsid w:val="00DB5B52"/>
    <w:rsid w:val="00DB5EFE"/>
    <w:rsid w:val="00DB6315"/>
    <w:rsid w:val="00DB7E01"/>
    <w:rsid w:val="00DC00C7"/>
    <w:rsid w:val="00DC1209"/>
    <w:rsid w:val="00DC1D5C"/>
    <w:rsid w:val="00DC29E6"/>
    <w:rsid w:val="00DC44F2"/>
    <w:rsid w:val="00DC6CE5"/>
    <w:rsid w:val="00DC705E"/>
    <w:rsid w:val="00DC70A6"/>
    <w:rsid w:val="00DC7B19"/>
    <w:rsid w:val="00DD038F"/>
    <w:rsid w:val="00DD0C30"/>
    <w:rsid w:val="00DD1C20"/>
    <w:rsid w:val="00DD5E7B"/>
    <w:rsid w:val="00DD674B"/>
    <w:rsid w:val="00DD7413"/>
    <w:rsid w:val="00DD7922"/>
    <w:rsid w:val="00DD7F91"/>
    <w:rsid w:val="00DE22A1"/>
    <w:rsid w:val="00DE37B3"/>
    <w:rsid w:val="00DE46C3"/>
    <w:rsid w:val="00DE6993"/>
    <w:rsid w:val="00DE7802"/>
    <w:rsid w:val="00DF00DF"/>
    <w:rsid w:val="00DF1985"/>
    <w:rsid w:val="00DF2810"/>
    <w:rsid w:val="00DF34B3"/>
    <w:rsid w:val="00DF364A"/>
    <w:rsid w:val="00DF3856"/>
    <w:rsid w:val="00DF70FE"/>
    <w:rsid w:val="00E004A0"/>
    <w:rsid w:val="00E018F9"/>
    <w:rsid w:val="00E02601"/>
    <w:rsid w:val="00E02B6B"/>
    <w:rsid w:val="00E0437E"/>
    <w:rsid w:val="00E07D7D"/>
    <w:rsid w:val="00E10625"/>
    <w:rsid w:val="00E10BF9"/>
    <w:rsid w:val="00E10F09"/>
    <w:rsid w:val="00E1117F"/>
    <w:rsid w:val="00E11241"/>
    <w:rsid w:val="00E11594"/>
    <w:rsid w:val="00E121DE"/>
    <w:rsid w:val="00E13919"/>
    <w:rsid w:val="00E14D2D"/>
    <w:rsid w:val="00E155BA"/>
    <w:rsid w:val="00E1757B"/>
    <w:rsid w:val="00E2085A"/>
    <w:rsid w:val="00E22104"/>
    <w:rsid w:val="00E2384F"/>
    <w:rsid w:val="00E23D07"/>
    <w:rsid w:val="00E25AAC"/>
    <w:rsid w:val="00E25CBD"/>
    <w:rsid w:val="00E27A16"/>
    <w:rsid w:val="00E30677"/>
    <w:rsid w:val="00E3100C"/>
    <w:rsid w:val="00E31D51"/>
    <w:rsid w:val="00E325B3"/>
    <w:rsid w:val="00E334D8"/>
    <w:rsid w:val="00E33E09"/>
    <w:rsid w:val="00E344EC"/>
    <w:rsid w:val="00E3581C"/>
    <w:rsid w:val="00E36444"/>
    <w:rsid w:val="00E36D62"/>
    <w:rsid w:val="00E40F6E"/>
    <w:rsid w:val="00E40FF0"/>
    <w:rsid w:val="00E41992"/>
    <w:rsid w:val="00E41F3D"/>
    <w:rsid w:val="00E423D5"/>
    <w:rsid w:val="00E426EF"/>
    <w:rsid w:val="00E450CB"/>
    <w:rsid w:val="00E467D7"/>
    <w:rsid w:val="00E46808"/>
    <w:rsid w:val="00E471A2"/>
    <w:rsid w:val="00E513E7"/>
    <w:rsid w:val="00E52323"/>
    <w:rsid w:val="00E533F2"/>
    <w:rsid w:val="00E53B95"/>
    <w:rsid w:val="00E54B9B"/>
    <w:rsid w:val="00E55DB2"/>
    <w:rsid w:val="00E605B3"/>
    <w:rsid w:val="00E60D47"/>
    <w:rsid w:val="00E615B5"/>
    <w:rsid w:val="00E617A0"/>
    <w:rsid w:val="00E62281"/>
    <w:rsid w:val="00E6328E"/>
    <w:rsid w:val="00E63AE9"/>
    <w:rsid w:val="00E648D5"/>
    <w:rsid w:val="00E64ACF"/>
    <w:rsid w:val="00E65BE4"/>
    <w:rsid w:val="00E6605D"/>
    <w:rsid w:val="00E7015A"/>
    <w:rsid w:val="00E71CFF"/>
    <w:rsid w:val="00E71D08"/>
    <w:rsid w:val="00E7276F"/>
    <w:rsid w:val="00E74D16"/>
    <w:rsid w:val="00E756DF"/>
    <w:rsid w:val="00E75E1C"/>
    <w:rsid w:val="00E76934"/>
    <w:rsid w:val="00E801EB"/>
    <w:rsid w:val="00E80EA9"/>
    <w:rsid w:val="00E81923"/>
    <w:rsid w:val="00E819BE"/>
    <w:rsid w:val="00E81AC2"/>
    <w:rsid w:val="00E84659"/>
    <w:rsid w:val="00E86268"/>
    <w:rsid w:val="00E869FA"/>
    <w:rsid w:val="00E87CD9"/>
    <w:rsid w:val="00E90D7B"/>
    <w:rsid w:val="00E911FD"/>
    <w:rsid w:val="00E92DB8"/>
    <w:rsid w:val="00E94A69"/>
    <w:rsid w:val="00E954BC"/>
    <w:rsid w:val="00E9702A"/>
    <w:rsid w:val="00E9786F"/>
    <w:rsid w:val="00EA022F"/>
    <w:rsid w:val="00EA2778"/>
    <w:rsid w:val="00EA3C77"/>
    <w:rsid w:val="00EA49BC"/>
    <w:rsid w:val="00EA5203"/>
    <w:rsid w:val="00EA6B59"/>
    <w:rsid w:val="00EA71ED"/>
    <w:rsid w:val="00EB01B8"/>
    <w:rsid w:val="00EB0781"/>
    <w:rsid w:val="00EB2505"/>
    <w:rsid w:val="00EB2854"/>
    <w:rsid w:val="00EB28EC"/>
    <w:rsid w:val="00EB3576"/>
    <w:rsid w:val="00EB3B7A"/>
    <w:rsid w:val="00EB3DD7"/>
    <w:rsid w:val="00EB6002"/>
    <w:rsid w:val="00EB7653"/>
    <w:rsid w:val="00EB7AA5"/>
    <w:rsid w:val="00EB7D91"/>
    <w:rsid w:val="00EC118A"/>
    <w:rsid w:val="00EC1438"/>
    <w:rsid w:val="00EC15BF"/>
    <w:rsid w:val="00EC1D2A"/>
    <w:rsid w:val="00EC28C7"/>
    <w:rsid w:val="00EC42CC"/>
    <w:rsid w:val="00EC5A88"/>
    <w:rsid w:val="00EC5C79"/>
    <w:rsid w:val="00EC6228"/>
    <w:rsid w:val="00EC67B1"/>
    <w:rsid w:val="00ED24DA"/>
    <w:rsid w:val="00ED2C3F"/>
    <w:rsid w:val="00ED34AF"/>
    <w:rsid w:val="00ED6EA9"/>
    <w:rsid w:val="00EE0109"/>
    <w:rsid w:val="00EE0989"/>
    <w:rsid w:val="00EE12A1"/>
    <w:rsid w:val="00EE190C"/>
    <w:rsid w:val="00EE34AF"/>
    <w:rsid w:val="00EE4ED3"/>
    <w:rsid w:val="00EE77AB"/>
    <w:rsid w:val="00EF35EF"/>
    <w:rsid w:val="00EF3B66"/>
    <w:rsid w:val="00EF4EED"/>
    <w:rsid w:val="00EF547D"/>
    <w:rsid w:val="00EF5C53"/>
    <w:rsid w:val="00EF66CE"/>
    <w:rsid w:val="00F02EBF"/>
    <w:rsid w:val="00F03901"/>
    <w:rsid w:val="00F10F31"/>
    <w:rsid w:val="00F1190A"/>
    <w:rsid w:val="00F12051"/>
    <w:rsid w:val="00F123BD"/>
    <w:rsid w:val="00F13D7B"/>
    <w:rsid w:val="00F1571C"/>
    <w:rsid w:val="00F209D2"/>
    <w:rsid w:val="00F22BE5"/>
    <w:rsid w:val="00F22E60"/>
    <w:rsid w:val="00F22EF3"/>
    <w:rsid w:val="00F23036"/>
    <w:rsid w:val="00F24884"/>
    <w:rsid w:val="00F25BC9"/>
    <w:rsid w:val="00F263D3"/>
    <w:rsid w:val="00F26A51"/>
    <w:rsid w:val="00F317E6"/>
    <w:rsid w:val="00F32247"/>
    <w:rsid w:val="00F3338F"/>
    <w:rsid w:val="00F33519"/>
    <w:rsid w:val="00F35EAC"/>
    <w:rsid w:val="00F37CDF"/>
    <w:rsid w:val="00F4033A"/>
    <w:rsid w:val="00F416FF"/>
    <w:rsid w:val="00F417D4"/>
    <w:rsid w:val="00F42795"/>
    <w:rsid w:val="00F428BE"/>
    <w:rsid w:val="00F42B86"/>
    <w:rsid w:val="00F43565"/>
    <w:rsid w:val="00F4437D"/>
    <w:rsid w:val="00F4495F"/>
    <w:rsid w:val="00F44CB0"/>
    <w:rsid w:val="00F44CF0"/>
    <w:rsid w:val="00F454C9"/>
    <w:rsid w:val="00F46326"/>
    <w:rsid w:val="00F46A84"/>
    <w:rsid w:val="00F47225"/>
    <w:rsid w:val="00F47648"/>
    <w:rsid w:val="00F5069F"/>
    <w:rsid w:val="00F5109B"/>
    <w:rsid w:val="00F514A3"/>
    <w:rsid w:val="00F51BFC"/>
    <w:rsid w:val="00F54D7B"/>
    <w:rsid w:val="00F5588E"/>
    <w:rsid w:val="00F57787"/>
    <w:rsid w:val="00F60C6C"/>
    <w:rsid w:val="00F60D2B"/>
    <w:rsid w:val="00F60D2E"/>
    <w:rsid w:val="00F61B71"/>
    <w:rsid w:val="00F623C7"/>
    <w:rsid w:val="00F6576D"/>
    <w:rsid w:val="00F6689D"/>
    <w:rsid w:val="00F7155A"/>
    <w:rsid w:val="00F726A5"/>
    <w:rsid w:val="00F75163"/>
    <w:rsid w:val="00F75736"/>
    <w:rsid w:val="00F760C3"/>
    <w:rsid w:val="00F76F0D"/>
    <w:rsid w:val="00F80A2B"/>
    <w:rsid w:val="00F81619"/>
    <w:rsid w:val="00F81B4B"/>
    <w:rsid w:val="00F823DC"/>
    <w:rsid w:val="00F83A7A"/>
    <w:rsid w:val="00F84466"/>
    <w:rsid w:val="00F86419"/>
    <w:rsid w:val="00F86DE7"/>
    <w:rsid w:val="00F86EAF"/>
    <w:rsid w:val="00F86F5E"/>
    <w:rsid w:val="00F87AD8"/>
    <w:rsid w:val="00F90DEA"/>
    <w:rsid w:val="00F93FB3"/>
    <w:rsid w:val="00F9412B"/>
    <w:rsid w:val="00F949F8"/>
    <w:rsid w:val="00F95FDB"/>
    <w:rsid w:val="00F96412"/>
    <w:rsid w:val="00F96F84"/>
    <w:rsid w:val="00F97C50"/>
    <w:rsid w:val="00FA0935"/>
    <w:rsid w:val="00FA0FB4"/>
    <w:rsid w:val="00FA2BED"/>
    <w:rsid w:val="00FA36FA"/>
    <w:rsid w:val="00FA4185"/>
    <w:rsid w:val="00FA4CAC"/>
    <w:rsid w:val="00FA5A2C"/>
    <w:rsid w:val="00FA7009"/>
    <w:rsid w:val="00FA7A9F"/>
    <w:rsid w:val="00FB2A8B"/>
    <w:rsid w:val="00FB3597"/>
    <w:rsid w:val="00FB4FA9"/>
    <w:rsid w:val="00FB5AF8"/>
    <w:rsid w:val="00FC038F"/>
    <w:rsid w:val="00FC063D"/>
    <w:rsid w:val="00FC32CF"/>
    <w:rsid w:val="00FC32F0"/>
    <w:rsid w:val="00FC3E49"/>
    <w:rsid w:val="00FC4340"/>
    <w:rsid w:val="00FC4B62"/>
    <w:rsid w:val="00FC5811"/>
    <w:rsid w:val="00FC5A5A"/>
    <w:rsid w:val="00FD06D1"/>
    <w:rsid w:val="00FD07B3"/>
    <w:rsid w:val="00FD0E2B"/>
    <w:rsid w:val="00FD2535"/>
    <w:rsid w:val="00FD26FA"/>
    <w:rsid w:val="00FD4CC3"/>
    <w:rsid w:val="00FD4F62"/>
    <w:rsid w:val="00FD5A4B"/>
    <w:rsid w:val="00FE0BF0"/>
    <w:rsid w:val="00FE1D18"/>
    <w:rsid w:val="00FE2337"/>
    <w:rsid w:val="00FE30B5"/>
    <w:rsid w:val="00FE3A72"/>
    <w:rsid w:val="00FE3B98"/>
    <w:rsid w:val="00FE5E55"/>
    <w:rsid w:val="00FF1AFA"/>
    <w:rsid w:val="00FF1E98"/>
    <w:rsid w:val="00FF20E0"/>
    <w:rsid w:val="00FF490A"/>
    <w:rsid w:val="00FF5516"/>
    <w:rsid w:val="00FF5D96"/>
    <w:rsid w:val="00FF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8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D2E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13B0"/>
    <w:pPr>
      <w:ind w:firstLine="709"/>
      <w:jc w:val="both"/>
    </w:pPr>
    <w:rPr>
      <w:sz w:val="28"/>
    </w:rPr>
  </w:style>
  <w:style w:type="paragraph" w:customStyle="1" w:styleId="Style7">
    <w:name w:val="Style7"/>
    <w:basedOn w:val="a"/>
    <w:rsid w:val="00F37CDF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rsid w:val="00F37C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32F6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41709D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styleId="a4">
    <w:name w:val="Balloon Text"/>
    <w:basedOn w:val="a"/>
    <w:semiHidden/>
    <w:rsid w:val="002D314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A2397"/>
    <w:pPr>
      <w:ind w:left="708"/>
    </w:pPr>
  </w:style>
  <w:style w:type="paragraph" w:styleId="a7">
    <w:name w:val="header"/>
    <w:basedOn w:val="a"/>
    <w:link w:val="a8"/>
    <w:uiPriority w:val="99"/>
    <w:rsid w:val="00F427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42795"/>
    <w:rPr>
      <w:sz w:val="24"/>
      <w:szCs w:val="24"/>
    </w:rPr>
  </w:style>
  <w:style w:type="paragraph" w:styleId="a9">
    <w:name w:val="footer"/>
    <w:basedOn w:val="a"/>
    <w:link w:val="aa"/>
    <w:rsid w:val="00F427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2795"/>
    <w:rPr>
      <w:sz w:val="24"/>
      <w:szCs w:val="24"/>
    </w:rPr>
  </w:style>
  <w:style w:type="character" w:styleId="ab">
    <w:name w:val="Strong"/>
    <w:qFormat/>
    <w:rsid w:val="00172399"/>
    <w:rPr>
      <w:b/>
      <w:bCs/>
    </w:rPr>
  </w:style>
  <w:style w:type="paragraph" w:customStyle="1" w:styleId="ConsPlusNonformat">
    <w:name w:val="ConsPlusNonformat"/>
    <w:uiPriority w:val="99"/>
    <w:rsid w:val="002A21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Знак Знак4"/>
    <w:basedOn w:val="a"/>
    <w:rsid w:val="00D850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_"/>
    <w:link w:val="3"/>
    <w:rsid w:val="00EA6B59"/>
    <w:rPr>
      <w:spacing w:val="10"/>
      <w:sz w:val="24"/>
      <w:szCs w:val="24"/>
      <w:shd w:val="clear" w:color="auto" w:fill="FFFFFF"/>
    </w:rPr>
  </w:style>
  <w:style w:type="character" w:customStyle="1" w:styleId="125pt0pt">
    <w:name w:val="Основной текст + 12;5 pt;Интервал 0 pt"/>
    <w:rsid w:val="00EA6B59"/>
    <w:rPr>
      <w:spacing w:val="0"/>
      <w:sz w:val="25"/>
      <w:szCs w:val="25"/>
      <w:shd w:val="clear" w:color="auto" w:fill="FFFFFF"/>
    </w:rPr>
  </w:style>
  <w:style w:type="character" w:customStyle="1" w:styleId="21">
    <w:name w:val="Основной текст (2)"/>
    <w:rsid w:val="00EA6B59"/>
    <w:rPr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3">
    <w:name w:val="Основной текст3"/>
    <w:basedOn w:val="a"/>
    <w:link w:val="ac"/>
    <w:rsid w:val="00EA6B59"/>
    <w:pPr>
      <w:shd w:val="clear" w:color="auto" w:fill="FFFFFF"/>
      <w:spacing w:after="840" w:line="283" w:lineRule="exact"/>
      <w:ind w:hanging="1500"/>
    </w:pPr>
    <w:rPr>
      <w:spacing w:val="10"/>
    </w:rPr>
  </w:style>
  <w:style w:type="character" w:customStyle="1" w:styleId="2pt">
    <w:name w:val="Основной текст + Интервал 2 pt"/>
    <w:rsid w:val="00EA6B59"/>
    <w:rPr>
      <w:b w:val="0"/>
      <w:bCs w:val="0"/>
      <w:i w:val="0"/>
      <w:iCs w:val="0"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FontStyle18">
    <w:name w:val="Font Style18"/>
    <w:uiPriority w:val="99"/>
    <w:rsid w:val="00C744B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F7F8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1571C"/>
    <w:pPr>
      <w:widowControl w:val="0"/>
      <w:autoSpaceDE w:val="0"/>
      <w:autoSpaceDN w:val="0"/>
      <w:adjustRightInd w:val="0"/>
      <w:spacing w:line="345" w:lineRule="exact"/>
      <w:ind w:firstLine="715"/>
      <w:jc w:val="both"/>
    </w:pPr>
  </w:style>
  <w:style w:type="character" w:customStyle="1" w:styleId="FontStyle16">
    <w:name w:val="Font Style16"/>
    <w:uiPriority w:val="99"/>
    <w:rsid w:val="00F1571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F1571C"/>
    <w:pPr>
      <w:widowControl w:val="0"/>
      <w:autoSpaceDE w:val="0"/>
      <w:autoSpaceDN w:val="0"/>
      <w:adjustRightInd w:val="0"/>
    </w:pPr>
  </w:style>
  <w:style w:type="paragraph" w:customStyle="1" w:styleId="22">
    <w:name w:val="Стиль2"/>
    <w:basedOn w:val="a"/>
    <w:link w:val="210"/>
    <w:rsid w:val="005E5B49"/>
    <w:pPr>
      <w:ind w:firstLine="709"/>
      <w:jc w:val="both"/>
    </w:pPr>
    <w:rPr>
      <w:sz w:val="28"/>
    </w:rPr>
  </w:style>
  <w:style w:type="character" w:customStyle="1" w:styleId="210">
    <w:name w:val="Стиль2 Знак1"/>
    <w:link w:val="22"/>
    <w:rsid w:val="005E5B49"/>
    <w:rPr>
      <w:sz w:val="28"/>
      <w:szCs w:val="24"/>
    </w:rPr>
  </w:style>
  <w:style w:type="character" w:customStyle="1" w:styleId="155pt-1pt">
    <w:name w:val="Основной текст + 15;5 pt;Курсив;Интервал -1 pt"/>
    <w:rsid w:val="00172BB2"/>
    <w:rPr>
      <w:i/>
      <w:iCs/>
      <w:spacing w:val="-30"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rsid w:val="00172BB2"/>
    <w:pPr>
      <w:shd w:val="clear" w:color="auto" w:fill="FFFFFF"/>
      <w:spacing w:line="307" w:lineRule="exact"/>
      <w:jc w:val="both"/>
    </w:pPr>
    <w:rPr>
      <w:sz w:val="28"/>
      <w:szCs w:val="28"/>
      <w:lang/>
    </w:rPr>
  </w:style>
  <w:style w:type="character" w:customStyle="1" w:styleId="10">
    <w:name w:val="Заголовок 1 Знак"/>
    <w:link w:val="1"/>
    <w:rsid w:val="004F28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4F28EA"/>
    <w:rPr>
      <w:i/>
      <w:iCs/>
    </w:rPr>
  </w:style>
  <w:style w:type="paragraph" w:styleId="ae">
    <w:name w:val="Title"/>
    <w:basedOn w:val="a"/>
    <w:next w:val="a"/>
    <w:link w:val="af"/>
    <w:qFormat/>
    <w:rsid w:val="004F28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F28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rsid w:val="00947AA6"/>
    <w:pPr>
      <w:widowControl w:val="0"/>
      <w:autoSpaceDE w:val="0"/>
      <w:autoSpaceDN w:val="0"/>
      <w:adjustRightInd w:val="0"/>
      <w:spacing w:line="345" w:lineRule="exact"/>
      <w:ind w:firstLine="715"/>
      <w:jc w:val="both"/>
    </w:pPr>
  </w:style>
  <w:style w:type="paragraph" w:customStyle="1" w:styleId="110">
    <w:name w:val="Знак11"/>
    <w:basedOn w:val="a"/>
    <w:rsid w:val="00F95F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F95FDB"/>
    <w:pPr>
      <w:suppressAutoHyphens/>
      <w:spacing w:line="360" w:lineRule="auto"/>
      <w:ind w:right="201" w:firstLine="567"/>
      <w:jc w:val="both"/>
    </w:pPr>
    <w:rPr>
      <w:szCs w:val="28"/>
      <w:lang w:eastAsia="ar-SA"/>
    </w:rPr>
  </w:style>
  <w:style w:type="paragraph" w:customStyle="1" w:styleId="af0">
    <w:name w:val="Знак Знак"/>
    <w:basedOn w:val="a"/>
    <w:autoRedefine/>
    <w:uiPriority w:val="99"/>
    <w:rsid w:val="00F760C3"/>
    <w:pPr>
      <w:spacing w:after="160" w:line="240" w:lineRule="exact"/>
      <w:ind w:left="26"/>
    </w:pPr>
    <w:rPr>
      <w:lang w:val="en-US" w:eastAsia="en-US"/>
    </w:rPr>
  </w:style>
  <w:style w:type="character" w:customStyle="1" w:styleId="20">
    <w:name w:val="Заголовок 2 Знак"/>
    <w:link w:val="2"/>
    <w:semiHidden/>
    <w:rsid w:val="00AD2E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rsid w:val="00AD2E7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AD2E72"/>
    <w:rPr>
      <w:sz w:val="24"/>
      <w:szCs w:val="24"/>
    </w:rPr>
  </w:style>
  <w:style w:type="paragraph" w:styleId="af3">
    <w:name w:val="No Spacing"/>
    <w:uiPriority w:val="1"/>
    <w:qFormat/>
    <w:rsid w:val="00AD2E72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1"/>
    <w:basedOn w:val="a"/>
    <w:rsid w:val="00C36F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8">
    <w:name w:val="Font Style28"/>
    <w:uiPriority w:val="99"/>
    <w:rsid w:val="00FC038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sheftstk">
    <w:name w:val="shef_tstk"/>
    <w:semiHidden/>
    <w:rsid w:val="0079435A"/>
    <w:rPr>
      <w:rFonts w:ascii="Arial" w:hAnsi="Arial" w:cs="Arial"/>
      <w:color w:val="auto"/>
      <w:sz w:val="20"/>
      <w:szCs w:val="20"/>
    </w:rPr>
  </w:style>
  <w:style w:type="character" w:customStyle="1" w:styleId="TukanovAV">
    <w:name w:val="TukanovAV"/>
    <w:semiHidden/>
    <w:rsid w:val="0079435A"/>
    <w:rPr>
      <w:rFonts w:ascii="Arial" w:hAnsi="Arial" w:cs="Arial"/>
      <w:color w:val="auto"/>
      <w:sz w:val="20"/>
      <w:szCs w:val="20"/>
    </w:rPr>
  </w:style>
  <w:style w:type="paragraph" w:styleId="23">
    <w:name w:val="Body Text Indent 2"/>
    <w:basedOn w:val="a"/>
    <w:link w:val="24"/>
    <w:rsid w:val="00FE23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E2337"/>
    <w:rPr>
      <w:sz w:val="24"/>
      <w:szCs w:val="24"/>
    </w:rPr>
  </w:style>
  <w:style w:type="paragraph" w:customStyle="1" w:styleId="af4">
    <w:name w:val="Знак Знак Знак Знак"/>
    <w:basedOn w:val="a"/>
    <w:rsid w:val="001A4F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rsid w:val="003D4C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393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A2630"/>
    <w:pPr>
      <w:widowControl w:val="0"/>
      <w:autoSpaceDE w:val="0"/>
      <w:autoSpaceDN w:val="0"/>
      <w:adjustRightInd w:val="0"/>
      <w:spacing w:line="495" w:lineRule="exact"/>
      <w:ind w:firstLine="1275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A2630"/>
    <w:rPr>
      <w:rFonts w:ascii="Times New Roman" w:hAnsi="Times New Roman" w:cs="Times New Roman" w:hint="default"/>
      <w:spacing w:val="10"/>
      <w:sz w:val="40"/>
      <w:szCs w:val="40"/>
    </w:rPr>
  </w:style>
  <w:style w:type="paragraph" w:customStyle="1" w:styleId="14">
    <w:name w:val="Текст1"/>
    <w:basedOn w:val="a"/>
    <w:link w:val="15"/>
    <w:qFormat/>
    <w:rsid w:val="00F4437D"/>
    <w:pPr>
      <w:spacing w:line="360" w:lineRule="auto"/>
      <w:ind w:firstLine="851"/>
      <w:jc w:val="both"/>
    </w:pPr>
    <w:rPr>
      <w:rFonts w:eastAsia="Calibri"/>
      <w:szCs w:val="20"/>
      <w:lang/>
    </w:rPr>
  </w:style>
  <w:style w:type="character" w:customStyle="1" w:styleId="15">
    <w:name w:val="Текст1 Знак"/>
    <w:link w:val="14"/>
    <w:locked/>
    <w:rsid w:val="00F4437D"/>
    <w:rPr>
      <w:rFonts w:eastAsia="Calibri"/>
      <w:sz w:val="24"/>
      <w:lang/>
    </w:rPr>
  </w:style>
  <w:style w:type="paragraph" w:customStyle="1" w:styleId="af6">
    <w:name w:val="Заголовок"/>
    <w:basedOn w:val="a"/>
    <w:next w:val="14"/>
    <w:uiPriority w:val="99"/>
    <w:rsid w:val="00F4437D"/>
    <w:pPr>
      <w:keepNext/>
      <w:pageBreakBefore/>
      <w:suppressAutoHyphens/>
      <w:spacing w:before="480" w:after="480" w:line="360" w:lineRule="auto"/>
      <w:jc w:val="center"/>
      <w:outlineLvl w:val="0"/>
    </w:pPr>
    <w:rPr>
      <w:b/>
      <w:caps/>
      <w:sz w:val="28"/>
      <w:szCs w:val="28"/>
    </w:rPr>
  </w:style>
  <w:style w:type="paragraph" w:customStyle="1" w:styleId="Head10M">
    <w:name w:val="Head 10M"/>
    <w:basedOn w:val="a"/>
    <w:rsid w:val="00F4437D"/>
    <w:pPr>
      <w:spacing w:before="40" w:after="40"/>
      <w:jc w:val="center"/>
    </w:pPr>
    <w:rPr>
      <w:b/>
      <w:sz w:val="20"/>
      <w:szCs w:val="20"/>
      <w:lang w:eastAsia="en-US"/>
    </w:rPr>
  </w:style>
  <w:style w:type="character" w:customStyle="1" w:styleId="a6">
    <w:name w:val="Абзац списка Знак"/>
    <w:link w:val="a5"/>
    <w:uiPriority w:val="34"/>
    <w:locked/>
    <w:rsid w:val="009D3EFA"/>
    <w:rPr>
      <w:sz w:val="24"/>
      <w:szCs w:val="24"/>
    </w:rPr>
  </w:style>
  <w:style w:type="paragraph" w:customStyle="1" w:styleId="111">
    <w:name w:val="Основной текст11"/>
    <w:basedOn w:val="a"/>
    <w:rsid w:val="009D3EFA"/>
    <w:pPr>
      <w:widowControl w:val="0"/>
      <w:shd w:val="clear" w:color="auto" w:fill="FFFFFF"/>
      <w:spacing w:line="307" w:lineRule="exact"/>
      <w:ind w:hanging="340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customStyle="1" w:styleId="s13">
    <w:name w:val="s_13"/>
    <w:basedOn w:val="a"/>
    <w:rsid w:val="009D3EFA"/>
    <w:pPr>
      <w:ind w:firstLine="720"/>
    </w:pPr>
    <w:rPr>
      <w:sz w:val="20"/>
      <w:szCs w:val="20"/>
    </w:rPr>
  </w:style>
  <w:style w:type="paragraph" w:styleId="30">
    <w:name w:val="Body Text 3"/>
    <w:basedOn w:val="a"/>
    <w:link w:val="31"/>
    <w:semiHidden/>
    <w:unhideWhenUsed/>
    <w:rsid w:val="002A346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2A346A"/>
    <w:rPr>
      <w:sz w:val="16"/>
      <w:szCs w:val="16"/>
    </w:rPr>
  </w:style>
  <w:style w:type="character" w:customStyle="1" w:styleId="40">
    <w:name w:val="Основной текст (4)_"/>
    <w:basedOn w:val="a0"/>
    <w:link w:val="41"/>
    <w:rsid w:val="00847854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47854"/>
    <w:pPr>
      <w:shd w:val="clear" w:color="auto" w:fill="FFFFFF"/>
      <w:spacing w:after="420" w:line="384" w:lineRule="exact"/>
      <w:ind w:firstLine="56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8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D2E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13B0"/>
    <w:pPr>
      <w:ind w:firstLine="709"/>
      <w:jc w:val="both"/>
    </w:pPr>
    <w:rPr>
      <w:sz w:val="28"/>
    </w:rPr>
  </w:style>
  <w:style w:type="paragraph" w:customStyle="1" w:styleId="Style7">
    <w:name w:val="Style7"/>
    <w:basedOn w:val="a"/>
    <w:rsid w:val="00F37CDF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rsid w:val="00F37CD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32F6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41709D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styleId="a4">
    <w:name w:val="Balloon Text"/>
    <w:basedOn w:val="a"/>
    <w:semiHidden/>
    <w:rsid w:val="002D314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A2397"/>
    <w:pPr>
      <w:ind w:left="708"/>
    </w:pPr>
  </w:style>
  <w:style w:type="paragraph" w:styleId="a7">
    <w:name w:val="header"/>
    <w:basedOn w:val="a"/>
    <w:link w:val="a8"/>
    <w:uiPriority w:val="99"/>
    <w:rsid w:val="00F427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42795"/>
    <w:rPr>
      <w:sz w:val="24"/>
      <w:szCs w:val="24"/>
    </w:rPr>
  </w:style>
  <w:style w:type="paragraph" w:styleId="a9">
    <w:name w:val="footer"/>
    <w:basedOn w:val="a"/>
    <w:link w:val="aa"/>
    <w:rsid w:val="00F427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42795"/>
    <w:rPr>
      <w:sz w:val="24"/>
      <w:szCs w:val="24"/>
    </w:rPr>
  </w:style>
  <w:style w:type="character" w:styleId="ab">
    <w:name w:val="Strong"/>
    <w:qFormat/>
    <w:rsid w:val="00172399"/>
    <w:rPr>
      <w:b/>
      <w:bCs/>
    </w:rPr>
  </w:style>
  <w:style w:type="paragraph" w:customStyle="1" w:styleId="ConsPlusNonformat">
    <w:name w:val="ConsPlusNonformat"/>
    <w:uiPriority w:val="99"/>
    <w:rsid w:val="002A21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Знак Знак4"/>
    <w:basedOn w:val="a"/>
    <w:rsid w:val="00D850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_"/>
    <w:link w:val="3"/>
    <w:rsid w:val="00EA6B59"/>
    <w:rPr>
      <w:spacing w:val="10"/>
      <w:sz w:val="24"/>
      <w:szCs w:val="24"/>
      <w:shd w:val="clear" w:color="auto" w:fill="FFFFFF"/>
    </w:rPr>
  </w:style>
  <w:style w:type="character" w:customStyle="1" w:styleId="125pt0pt">
    <w:name w:val="Основной текст + 12;5 pt;Интервал 0 pt"/>
    <w:rsid w:val="00EA6B59"/>
    <w:rPr>
      <w:spacing w:val="0"/>
      <w:sz w:val="25"/>
      <w:szCs w:val="25"/>
      <w:shd w:val="clear" w:color="auto" w:fill="FFFFFF"/>
    </w:rPr>
  </w:style>
  <w:style w:type="character" w:customStyle="1" w:styleId="21">
    <w:name w:val="Основной текст (2)"/>
    <w:rsid w:val="00EA6B59"/>
    <w:rPr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paragraph" w:customStyle="1" w:styleId="3">
    <w:name w:val="Основной текст3"/>
    <w:basedOn w:val="a"/>
    <w:link w:val="ac"/>
    <w:rsid w:val="00EA6B59"/>
    <w:pPr>
      <w:shd w:val="clear" w:color="auto" w:fill="FFFFFF"/>
      <w:spacing w:after="840" w:line="283" w:lineRule="exact"/>
      <w:ind w:hanging="1500"/>
    </w:pPr>
    <w:rPr>
      <w:spacing w:val="10"/>
    </w:rPr>
  </w:style>
  <w:style w:type="character" w:customStyle="1" w:styleId="2pt">
    <w:name w:val="Основной текст + Интервал 2 pt"/>
    <w:rsid w:val="00EA6B59"/>
    <w:rPr>
      <w:b w:val="0"/>
      <w:bCs w:val="0"/>
      <w:i w:val="0"/>
      <w:iCs w:val="0"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FontStyle18">
    <w:name w:val="Font Style18"/>
    <w:uiPriority w:val="99"/>
    <w:rsid w:val="00C744B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F7F8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1571C"/>
    <w:pPr>
      <w:widowControl w:val="0"/>
      <w:autoSpaceDE w:val="0"/>
      <w:autoSpaceDN w:val="0"/>
      <w:adjustRightInd w:val="0"/>
      <w:spacing w:line="345" w:lineRule="exact"/>
      <w:ind w:firstLine="715"/>
      <w:jc w:val="both"/>
    </w:pPr>
  </w:style>
  <w:style w:type="character" w:customStyle="1" w:styleId="FontStyle16">
    <w:name w:val="Font Style16"/>
    <w:uiPriority w:val="99"/>
    <w:rsid w:val="00F1571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F1571C"/>
    <w:pPr>
      <w:widowControl w:val="0"/>
      <w:autoSpaceDE w:val="0"/>
      <w:autoSpaceDN w:val="0"/>
      <w:adjustRightInd w:val="0"/>
    </w:pPr>
  </w:style>
  <w:style w:type="paragraph" w:customStyle="1" w:styleId="22">
    <w:name w:val="Стиль2"/>
    <w:basedOn w:val="a"/>
    <w:link w:val="210"/>
    <w:rsid w:val="005E5B49"/>
    <w:pPr>
      <w:ind w:firstLine="709"/>
      <w:jc w:val="both"/>
    </w:pPr>
    <w:rPr>
      <w:sz w:val="28"/>
    </w:rPr>
  </w:style>
  <w:style w:type="character" w:customStyle="1" w:styleId="210">
    <w:name w:val="Стиль2 Знак1"/>
    <w:link w:val="22"/>
    <w:rsid w:val="005E5B49"/>
    <w:rPr>
      <w:sz w:val="28"/>
      <w:szCs w:val="24"/>
    </w:rPr>
  </w:style>
  <w:style w:type="character" w:customStyle="1" w:styleId="155pt-1pt">
    <w:name w:val="Основной текст + 15;5 pt;Курсив;Интервал -1 pt"/>
    <w:rsid w:val="00172BB2"/>
    <w:rPr>
      <w:i/>
      <w:iCs/>
      <w:spacing w:val="-30"/>
      <w:sz w:val="31"/>
      <w:szCs w:val="31"/>
      <w:shd w:val="clear" w:color="auto" w:fill="FFFFFF"/>
    </w:rPr>
  </w:style>
  <w:style w:type="paragraph" w:customStyle="1" w:styleId="11">
    <w:name w:val="Основной текст1"/>
    <w:basedOn w:val="a"/>
    <w:rsid w:val="00172BB2"/>
    <w:pPr>
      <w:shd w:val="clear" w:color="auto" w:fill="FFFFFF"/>
      <w:spacing w:line="307" w:lineRule="exact"/>
      <w:jc w:val="both"/>
    </w:pPr>
    <w:rPr>
      <w:sz w:val="28"/>
      <w:szCs w:val="28"/>
      <w:lang w:val="ru"/>
    </w:rPr>
  </w:style>
  <w:style w:type="character" w:customStyle="1" w:styleId="10">
    <w:name w:val="Заголовок 1 Знак"/>
    <w:link w:val="1"/>
    <w:rsid w:val="004F28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4F28EA"/>
    <w:rPr>
      <w:i/>
      <w:iCs/>
    </w:rPr>
  </w:style>
  <w:style w:type="paragraph" w:styleId="ae">
    <w:name w:val="Title"/>
    <w:basedOn w:val="a"/>
    <w:next w:val="a"/>
    <w:link w:val="af"/>
    <w:qFormat/>
    <w:rsid w:val="004F28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F28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rsid w:val="00947AA6"/>
    <w:pPr>
      <w:widowControl w:val="0"/>
      <w:autoSpaceDE w:val="0"/>
      <w:autoSpaceDN w:val="0"/>
      <w:adjustRightInd w:val="0"/>
      <w:spacing w:line="345" w:lineRule="exact"/>
      <w:ind w:firstLine="715"/>
      <w:jc w:val="both"/>
    </w:pPr>
  </w:style>
  <w:style w:type="paragraph" w:customStyle="1" w:styleId="110">
    <w:name w:val="Знак11"/>
    <w:basedOn w:val="a"/>
    <w:rsid w:val="00F95F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F95FDB"/>
    <w:pPr>
      <w:suppressAutoHyphens/>
      <w:spacing w:line="360" w:lineRule="auto"/>
      <w:ind w:right="201" w:firstLine="567"/>
      <w:jc w:val="both"/>
    </w:pPr>
    <w:rPr>
      <w:szCs w:val="28"/>
      <w:lang w:eastAsia="ar-SA"/>
    </w:rPr>
  </w:style>
  <w:style w:type="paragraph" w:customStyle="1" w:styleId="af0">
    <w:name w:val="Знак Знак"/>
    <w:basedOn w:val="a"/>
    <w:autoRedefine/>
    <w:uiPriority w:val="99"/>
    <w:rsid w:val="00F760C3"/>
    <w:pPr>
      <w:spacing w:after="160" w:line="240" w:lineRule="exact"/>
      <w:ind w:left="26"/>
    </w:pPr>
    <w:rPr>
      <w:lang w:val="en-US" w:eastAsia="en-US"/>
    </w:rPr>
  </w:style>
  <w:style w:type="character" w:customStyle="1" w:styleId="20">
    <w:name w:val="Заголовок 2 Знак"/>
    <w:link w:val="2"/>
    <w:semiHidden/>
    <w:rsid w:val="00AD2E7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rsid w:val="00AD2E7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AD2E72"/>
    <w:rPr>
      <w:sz w:val="24"/>
      <w:szCs w:val="24"/>
    </w:rPr>
  </w:style>
  <w:style w:type="paragraph" w:styleId="af3">
    <w:name w:val="No Spacing"/>
    <w:uiPriority w:val="1"/>
    <w:qFormat/>
    <w:rsid w:val="00AD2E72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1"/>
    <w:basedOn w:val="a"/>
    <w:rsid w:val="00C36F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8">
    <w:name w:val="Font Style28"/>
    <w:uiPriority w:val="99"/>
    <w:rsid w:val="00FC038F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sheftstk">
    <w:name w:val="shef_tstk"/>
    <w:semiHidden/>
    <w:rsid w:val="0079435A"/>
    <w:rPr>
      <w:rFonts w:ascii="Arial" w:hAnsi="Arial" w:cs="Arial"/>
      <w:color w:val="auto"/>
      <w:sz w:val="20"/>
      <w:szCs w:val="20"/>
    </w:rPr>
  </w:style>
  <w:style w:type="character" w:customStyle="1" w:styleId="TukanovAV">
    <w:name w:val="TukanovAV"/>
    <w:semiHidden/>
    <w:rsid w:val="0079435A"/>
    <w:rPr>
      <w:rFonts w:ascii="Arial" w:hAnsi="Arial" w:cs="Arial"/>
      <w:color w:val="auto"/>
      <w:sz w:val="20"/>
      <w:szCs w:val="20"/>
    </w:rPr>
  </w:style>
  <w:style w:type="paragraph" w:styleId="23">
    <w:name w:val="Body Text Indent 2"/>
    <w:basedOn w:val="a"/>
    <w:link w:val="24"/>
    <w:rsid w:val="00FE233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E2337"/>
    <w:rPr>
      <w:sz w:val="24"/>
      <w:szCs w:val="24"/>
    </w:rPr>
  </w:style>
  <w:style w:type="paragraph" w:customStyle="1" w:styleId="af4">
    <w:name w:val="Знак Знак Знак Знак"/>
    <w:basedOn w:val="a"/>
    <w:rsid w:val="001A4F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rsid w:val="003D4C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393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A2630"/>
    <w:pPr>
      <w:widowControl w:val="0"/>
      <w:autoSpaceDE w:val="0"/>
      <w:autoSpaceDN w:val="0"/>
      <w:adjustRightInd w:val="0"/>
      <w:spacing w:line="495" w:lineRule="exact"/>
      <w:ind w:firstLine="1275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5A2630"/>
    <w:rPr>
      <w:rFonts w:ascii="Times New Roman" w:hAnsi="Times New Roman" w:cs="Times New Roman" w:hint="default"/>
      <w:spacing w:val="10"/>
      <w:sz w:val="40"/>
      <w:szCs w:val="40"/>
    </w:rPr>
  </w:style>
  <w:style w:type="paragraph" w:customStyle="1" w:styleId="14">
    <w:name w:val="Текст1"/>
    <w:basedOn w:val="a"/>
    <w:link w:val="15"/>
    <w:qFormat/>
    <w:rsid w:val="00F4437D"/>
    <w:pPr>
      <w:spacing w:line="360" w:lineRule="auto"/>
      <w:ind w:firstLine="851"/>
      <w:jc w:val="both"/>
    </w:pPr>
    <w:rPr>
      <w:rFonts w:eastAsia="Calibri"/>
      <w:szCs w:val="20"/>
      <w:lang w:val="x-none" w:eastAsia="x-none"/>
    </w:rPr>
  </w:style>
  <w:style w:type="character" w:customStyle="1" w:styleId="15">
    <w:name w:val="Текст1 Знак"/>
    <w:link w:val="14"/>
    <w:locked/>
    <w:rsid w:val="00F4437D"/>
    <w:rPr>
      <w:rFonts w:eastAsia="Calibri"/>
      <w:sz w:val="24"/>
      <w:lang w:val="x-none" w:eastAsia="x-none"/>
    </w:rPr>
  </w:style>
  <w:style w:type="paragraph" w:customStyle="1" w:styleId="af6">
    <w:name w:val="Заголовок"/>
    <w:basedOn w:val="a"/>
    <w:next w:val="14"/>
    <w:uiPriority w:val="99"/>
    <w:rsid w:val="00F4437D"/>
    <w:pPr>
      <w:keepNext/>
      <w:pageBreakBefore/>
      <w:suppressAutoHyphens/>
      <w:spacing w:before="480" w:after="480" w:line="360" w:lineRule="auto"/>
      <w:jc w:val="center"/>
      <w:outlineLvl w:val="0"/>
    </w:pPr>
    <w:rPr>
      <w:b/>
      <w:caps/>
      <w:sz w:val="28"/>
      <w:szCs w:val="28"/>
    </w:rPr>
  </w:style>
  <w:style w:type="paragraph" w:customStyle="1" w:styleId="Head10M">
    <w:name w:val="Head 10M"/>
    <w:basedOn w:val="a"/>
    <w:rsid w:val="00F4437D"/>
    <w:pPr>
      <w:spacing w:before="40" w:after="40"/>
      <w:jc w:val="center"/>
    </w:pPr>
    <w:rPr>
      <w:b/>
      <w:sz w:val="20"/>
      <w:szCs w:val="20"/>
      <w:lang w:eastAsia="en-US"/>
    </w:rPr>
  </w:style>
  <w:style w:type="character" w:customStyle="1" w:styleId="a6">
    <w:name w:val="Абзац списка Знак"/>
    <w:link w:val="a5"/>
    <w:uiPriority w:val="34"/>
    <w:locked/>
    <w:rsid w:val="009D3EFA"/>
    <w:rPr>
      <w:sz w:val="24"/>
      <w:szCs w:val="24"/>
    </w:rPr>
  </w:style>
  <w:style w:type="paragraph" w:customStyle="1" w:styleId="111">
    <w:name w:val="Основной текст11"/>
    <w:basedOn w:val="a"/>
    <w:rsid w:val="009D3EFA"/>
    <w:pPr>
      <w:widowControl w:val="0"/>
      <w:shd w:val="clear" w:color="auto" w:fill="FFFFFF"/>
      <w:spacing w:line="307" w:lineRule="exact"/>
      <w:ind w:hanging="340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customStyle="1" w:styleId="s13">
    <w:name w:val="s_13"/>
    <w:basedOn w:val="a"/>
    <w:rsid w:val="009D3EFA"/>
    <w:pPr>
      <w:ind w:firstLine="720"/>
    </w:pPr>
    <w:rPr>
      <w:sz w:val="20"/>
      <w:szCs w:val="20"/>
    </w:rPr>
  </w:style>
  <w:style w:type="paragraph" w:styleId="30">
    <w:name w:val="Body Text 3"/>
    <w:basedOn w:val="a"/>
    <w:link w:val="31"/>
    <w:semiHidden/>
    <w:unhideWhenUsed/>
    <w:rsid w:val="002A346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2A346A"/>
    <w:rPr>
      <w:sz w:val="16"/>
      <w:szCs w:val="16"/>
    </w:rPr>
  </w:style>
  <w:style w:type="character" w:customStyle="1" w:styleId="40">
    <w:name w:val="Основной текст (4)_"/>
    <w:basedOn w:val="a0"/>
    <w:link w:val="41"/>
    <w:rsid w:val="00847854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47854"/>
    <w:pPr>
      <w:shd w:val="clear" w:color="auto" w:fill="FFFFFF"/>
      <w:spacing w:after="420" w:line="384" w:lineRule="exact"/>
      <w:ind w:firstLine="560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30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006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83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6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7559B-59C4-4BB3-BA20-8ABBA0B3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19</Pages>
  <Words>5548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Президента РТ</Company>
  <LinksUpToDate>false</LinksUpToDate>
  <CharactersWithSpaces>37104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Гизатуллин</dc:creator>
  <cp:lastModifiedBy>Adm</cp:lastModifiedBy>
  <cp:revision>596</cp:revision>
  <cp:lastPrinted>2015-05-07T11:15:00Z</cp:lastPrinted>
  <dcterms:created xsi:type="dcterms:W3CDTF">2015-05-04T06:41:00Z</dcterms:created>
  <dcterms:modified xsi:type="dcterms:W3CDTF">2015-07-10T07:23:00Z</dcterms:modified>
</cp:coreProperties>
</file>